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23419C" w14:textId="61BA108C" w:rsidR="003E6EC5" w:rsidRPr="00026F85" w:rsidRDefault="006A5AC9" w:rsidP="0D4F87CD">
      <w:pPr>
        <w:pStyle w:val="Title"/>
        <w:rPr>
          <w:sz w:val="40"/>
          <w:szCs w:val="40"/>
        </w:rPr>
      </w:pPr>
      <w:r w:rsidRPr="00026F85">
        <w:rPr>
          <w:sz w:val="40"/>
          <w:szCs w:val="40"/>
        </w:rPr>
        <w:t>RiNo GID Infrastructure</w:t>
      </w:r>
      <w:r w:rsidR="005D366D" w:rsidRPr="00026F85">
        <w:rPr>
          <w:sz w:val="40"/>
          <w:szCs w:val="40"/>
        </w:rPr>
        <w:t xml:space="preserve"> Design and Cost Estimating Services </w:t>
      </w:r>
      <w:r w:rsidR="7CAF681B" w:rsidRPr="00026F85">
        <w:rPr>
          <w:sz w:val="40"/>
          <w:szCs w:val="40"/>
        </w:rPr>
        <w:t>–</w:t>
      </w:r>
      <w:r w:rsidR="6A438105" w:rsidRPr="00026F85">
        <w:rPr>
          <w:sz w:val="40"/>
          <w:szCs w:val="40"/>
        </w:rPr>
        <w:t xml:space="preserve"> </w:t>
      </w:r>
      <w:r w:rsidR="7CAF681B" w:rsidRPr="00026F85">
        <w:rPr>
          <w:sz w:val="40"/>
          <w:szCs w:val="40"/>
        </w:rPr>
        <w:t>Request for Proposal</w:t>
      </w:r>
      <w:r w:rsidR="4734AF64" w:rsidRPr="00026F85">
        <w:rPr>
          <w:sz w:val="40"/>
          <w:szCs w:val="40"/>
        </w:rPr>
        <w:t>s</w:t>
      </w:r>
    </w:p>
    <w:p w14:paraId="339A0547" w14:textId="534D2A63" w:rsidR="003E6EC5" w:rsidRDefault="006A6F33" w:rsidP="00E615AD">
      <w:pPr>
        <w:pStyle w:val="Heading1"/>
      </w:pPr>
      <w:r>
        <w:t>Background</w:t>
      </w:r>
    </w:p>
    <w:p w14:paraId="4D7512BB" w14:textId="733BE2C9" w:rsidR="00257154" w:rsidRDefault="00257154" w:rsidP="00257154">
      <w:r>
        <w:t>The RiNo Denver General Improvement District (GID) is a special district established in 2015 to plan, fund, construct, and maintain public infrastructure improvements</w:t>
      </w:r>
      <w:r w:rsidR="00395F47">
        <w:t xml:space="preserve"> within the GID boundaries</w:t>
      </w:r>
      <w:r>
        <w:t xml:space="preserve">. The GID works in partnership with the City and County of Denver, property owners, businesses, and community stakeholders to deliver capital improvements that strengthen the District's public realm, enhance mobility and connectivity, and support the continued growth and vitality of one of Denver's most dynamic mixed-use neighborhoods. The GID's investments have included streetscape enhancements, improvements along Brighton Boulevard, sidewalks, landscaping, lighting, public spaces, wayfinding, and other infrastructure that contributes to the District's unique identity and </w:t>
      </w:r>
      <w:r w:rsidR="00395F47">
        <w:t>quality of life for GID residents, businesses, and visitors</w:t>
      </w:r>
      <w:r>
        <w:t>.</w:t>
      </w:r>
    </w:p>
    <w:p w14:paraId="4CF88B51" w14:textId="04AB2AA0" w:rsidR="00257154" w:rsidRDefault="00257154" w:rsidP="00257154">
      <w:r>
        <w:t xml:space="preserve">The GID is funded through property tax </w:t>
      </w:r>
      <w:r w:rsidR="0AFF7FBB">
        <w:t>imposed</w:t>
      </w:r>
      <w:r w:rsidR="1E68EF0D">
        <w:t xml:space="preserve"> </w:t>
      </w:r>
      <w:r>
        <w:t xml:space="preserve">on commercial and residential properties within its boundaries, together with a frontage assessment on properties adjacent to Brighton Boulevard that supports debt issued for the </w:t>
      </w:r>
      <w:r w:rsidR="00395F47">
        <w:t>Brighton’s</w:t>
      </w:r>
      <w:r>
        <w:t xml:space="preserve"> reconstruction and public realm improvements. These dedicated revenues enable the GID Board of Directors to identify, prioritize, and fund infrastructure projects that improve safety, accessibility, placemaking, and the quality of the public realm while leveraging investments made by the City and other public and private partners. </w:t>
      </w:r>
    </w:p>
    <w:p w14:paraId="6D75CEBA" w14:textId="6BAC4DBF" w:rsidR="00B40F0F" w:rsidRDefault="00713469" w:rsidP="00713469">
      <w:r>
        <w:t xml:space="preserve">The RiNo General Improvement District (GID) is committed to planning, developing, and </w:t>
      </w:r>
      <w:r w:rsidR="68441670">
        <w:t xml:space="preserve">executing on </w:t>
      </w:r>
      <w:r>
        <w:t>infrastructure improvements that enhance mobility, accessibility, public spaces, and the overall public realm within the District's boundaries.</w:t>
      </w:r>
      <w:r w:rsidR="009D0EE3">
        <w:t xml:space="preserve"> </w:t>
      </w:r>
      <w:r>
        <w:t xml:space="preserve"> Guided by priorities established by</w:t>
      </w:r>
      <w:r w:rsidR="009D0EE3">
        <w:t xml:space="preserve"> the GID creation ordinance and</w:t>
      </w:r>
      <w:r>
        <w:t xml:space="preserve"> the GID Board of Directors, the District invests in capital projects that </w:t>
      </w:r>
      <w:r w:rsidR="009D0EE3">
        <w:t>enhance the public realm</w:t>
      </w:r>
      <w:r>
        <w:t>, improve the quality of the built environment, and meet the evolving needs of residents, businesses, and visitors</w:t>
      </w:r>
      <w:r w:rsidR="009D0EE3">
        <w:t xml:space="preserve"> to the District</w:t>
      </w:r>
      <w:r>
        <w:t xml:space="preserve">. To support the timely and effective delivery of these initiatives, the GID is soliciting qualified firms to provide on-call design </w:t>
      </w:r>
      <w:r w:rsidR="009D0EE3">
        <w:t>and</w:t>
      </w:r>
      <w:r>
        <w:t xml:space="preserve"> cost estimating</w:t>
      </w:r>
      <w:r w:rsidR="009D0EE3">
        <w:t xml:space="preserve"> services </w:t>
      </w:r>
      <w:r w:rsidR="77249211">
        <w:t xml:space="preserve">to support the </w:t>
      </w:r>
      <w:r w:rsidR="00814588">
        <w:t xml:space="preserve">selection and </w:t>
      </w:r>
      <w:r w:rsidR="77249211">
        <w:t>execution of future GID capital projects within the District.</w:t>
      </w:r>
      <w:r>
        <w:t xml:space="preserve"> </w:t>
      </w:r>
      <w:r w:rsidR="5EDDCFAF">
        <w:t xml:space="preserve"> </w:t>
      </w:r>
    </w:p>
    <w:p w14:paraId="2F8C674A" w14:textId="72F884E5" w:rsidR="00713469" w:rsidRDefault="00B40F0F" w:rsidP="00713469">
      <w:r>
        <w:t>All w</w:t>
      </w:r>
      <w:r w:rsidR="00713469">
        <w:t>ork will be authorized through individual task orders issued on an as-needed basis, with assignments based on the specific infrastructure projects and priorities approved by the GID Board.</w:t>
      </w:r>
      <w:r w:rsidRPr="00B40F0F">
        <w:t xml:space="preserve"> Typical </w:t>
      </w:r>
      <w:r w:rsidR="003E4C74">
        <w:t>projects</w:t>
      </w:r>
      <w:r w:rsidRPr="00B40F0F">
        <w:t xml:space="preserve"> may include streetscape improvements, sidewalk and curb enhancements, pedestrian and bicycle infrastructure, roadway and intersection improvements, utility coordination, drainage </w:t>
      </w:r>
      <w:r w:rsidR="00E16B0A">
        <w:t>or</w:t>
      </w:r>
      <w:r w:rsidRPr="00B40F0F">
        <w:t xml:space="preserve"> stormwater improvements, landscaping and irrigation, public lighting, signage and wayfinding, public art infrastructure, park and open space improvements, plaza and gathering space enhancements, and other projects that improve the safety, functionality, accessibility, and character of the District. Task orders may range from small-scale repairs and maintenance activities to larger capital improvement projects, with the scope, schedule, and budget established by the GID Board of Directors.</w:t>
      </w:r>
    </w:p>
    <w:p w14:paraId="01D163BC" w14:textId="195321EB" w:rsidR="00297C6D" w:rsidRDefault="009D0EE3" w:rsidP="00FC3F29">
      <w:pPr>
        <w:pStyle w:val="Heading1"/>
        <w:spacing w:before="480"/>
      </w:pPr>
      <w:r>
        <w:t>Scope</w:t>
      </w:r>
      <w:r w:rsidR="00297C6D">
        <w:t xml:space="preserve"> 1: </w:t>
      </w:r>
      <w:r w:rsidR="006A5AC9">
        <w:t xml:space="preserve">Design </w:t>
      </w:r>
      <w:r>
        <w:t>and Cost Estimating Services</w:t>
      </w:r>
    </w:p>
    <w:p w14:paraId="2E1FD87C" w14:textId="5C53DBE1" w:rsidR="00D1662F" w:rsidRDefault="00D1662F" w:rsidP="00D1662F">
      <w:r w:rsidRPr="00D1662F">
        <w:t>The selected consultant(s) will provide on-call design</w:t>
      </w:r>
      <w:r w:rsidR="009D0EE3">
        <w:t xml:space="preserve"> and </w:t>
      </w:r>
      <w:r w:rsidRPr="00D1662F">
        <w:t xml:space="preserve">cost estimating on an as-needed basis to assist the </w:t>
      </w:r>
      <w:r w:rsidR="00EC1366">
        <w:t>GID</w:t>
      </w:r>
      <w:r w:rsidRPr="00D1662F">
        <w:t xml:space="preserve"> with the planning, design, </w:t>
      </w:r>
      <w:r w:rsidR="00EB7892">
        <w:t>budgeting</w:t>
      </w:r>
      <w:r w:rsidRPr="00D1662F">
        <w:t xml:space="preserve">, and </w:t>
      </w:r>
      <w:r w:rsidR="00EB7892">
        <w:t>execution</w:t>
      </w:r>
      <w:r w:rsidRPr="00D1662F">
        <w:t xml:space="preserve"> of a variety of capital improvement and maintenance projects</w:t>
      </w:r>
      <w:r w:rsidR="00713469">
        <w:t xml:space="preserve"> within the District</w:t>
      </w:r>
      <w:r w:rsidRPr="00D1662F">
        <w:t xml:space="preserve">. </w:t>
      </w:r>
      <w:r w:rsidR="009D0EE3">
        <w:t xml:space="preserve"> </w:t>
      </w:r>
      <w:r w:rsidRPr="00D1662F">
        <w:t xml:space="preserve">Services </w:t>
      </w:r>
      <w:r w:rsidR="00713469">
        <w:t>will</w:t>
      </w:r>
      <w:r w:rsidRPr="00D1662F">
        <w:t xml:space="preserve"> be requested through individual task orders and may include preliminary site evaluations, conceptual and detailed design, preparation of plans and specifications, engineering coordination, </w:t>
      </w:r>
      <w:r w:rsidR="009D0EE3">
        <w:t>permit</w:t>
      </w:r>
      <w:r w:rsidRPr="00D1662F">
        <w:t xml:space="preserve"> </w:t>
      </w:r>
      <w:r w:rsidR="009D0EE3">
        <w:t>planning</w:t>
      </w:r>
      <w:r w:rsidRPr="00D1662F">
        <w:t>,</w:t>
      </w:r>
      <w:r w:rsidR="009D0EE3">
        <w:t xml:space="preserve"> </w:t>
      </w:r>
      <w:r w:rsidR="00C0721C">
        <w:t xml:space="preserve">and </w:t>
      </w:r>
      <w:r w:rsidRPr="00D1662F">
        <w:t>cost estimating</w:t>
      </w:r>
      <w:r w:rsidR="00C0721C">
        <w:t>.</w:t>
      </w:r>
    </w:p>
    <w:p w14:paraId="6DD447AA" w14:textId="4434DAB8" w:rsidR="00FC3F29" w:rsidRDefault="00DA05F6" w:rsidP="00D1662F">
      <w:pPr>
        <w:pStyle w:val="Heading1"/>
      </w:pPr>
      <w:r>
        <w:lastRenderedPageBreak/>
        <w:t>Proposal Content</w:t>
      </w:r>
    </w:p>
    <w:p w14:paraId="30F10744" w14:textId="41F4F74F" w:rsidR="00FC3F29" w:rsidRDefault="00FC3F29" w:rsidP="00713469">
      <w:r>
        <w:t>All specific response items represent the minimum information to be submitted. Deletions or incomplete responses in terms of content or aberrations in form may, at the RiNo GID’s discretion, render the Proposal non-responsive.</w:t>
      </w:r>
      <w:r w:rsidR="5ED90429">
        <w:t xml:space="preserve"> </w:t>
      </w:r>
      <w:r>
        <w:t>The following items are to be included in your Proposal, in the order listed. Deviation from this may render your Proposal non-responsive.</w:t>
      </w:r>
    </w:p>
    <w:p w14:paraId="1B9BFC78" w14:textId="389FC452" w:rsidR="00FC3F29" w:rsidRPr="00713469" w:rsidRDefault="00FC3F29" w:rsidP="00713469">
      <w:pPr>
        <w:pStyle w:val="ListParagraph"/>
        <w:numPr>
          <w:ilvl w:val="0"/>
          <w:numId w:val="26"/>
        </w:numPr>
        <w:rPr>
          <w:b/>
          <w:bCs/>
        </w:rPr>
      </w:pPr>
      <w:r w:rsidRPr="4F9D000C">
        <w:rPr>
          <w:b/>
          <w:bCs/>
        </w:rPr>
        <w:t xml:space="preserve">Cover Letter  </w:t>
      </w:r>
    </w:p>
    <w:p w14:paraId="73A1B26F" w14:textId="35B27E17" w:rsidR="00FC3F29" w:rsidRPr="00713469" w:rsidRDefault="00FC3F29" w:rsidP="4F9D000C">
      <w:pPr>
        <w:pStyle w:val="ListParagraph"/>
        <w:numPr>
          <w:ilvl w:val="1"/>
          <w:numId w:val="26"/>
        </w:numPr>
      </w:pPr>
      <w:r>
        <w:t>Introduce your company, summarize your qualifications, detail any exceptions to this RFP and include principal contact information (including address, phone number, and email address)</w:t>
      </w:r>
    </w:p>
    <w:p w14:paraId="1D47372D" w14:textId="77777777" w:rsidR="00FC3F29" w:rsidRPr="00713469" w:rsidRDefault="00FC3F29" w:rsidP="00713469">
      <w:pPr>
        <w:pStyle w:val="ListParagraph"/>
        <w:numPr>
          <w:ilvl w:val="0"/>
          <w:numId w:val="26"/>
        </w:numPr>
        <w:rPr>
          <w:b/>
          <w:bCs/>
        </w:rPr>
      </w:pPr>
      <w:r w:rsidRPr="00713469">
        <w:rPr>
          <w:b/>
          <w:bCs/>
        </w:rPr>
        <w:t>Company Information</w:t>
      </w:r>
    </w:p>
    <w:p w14:paraId="501C6D92" w14:textId="77777777" w:rsidR="00FC3F29" w:rsidRDefault="00FC3F29" w:rsidP="00713469">
      <w:pPr>
        <w:pStyle w:val="ListParagraph"/>
        <w:numPr>
          <w:ilvl w:val="1"/>
          <w:numId w:val="26"/>
        </w:numPr>
      </w:pPr>
      <w:r>
        <w:t>Company name, address, phone number, year established</w:t>
      </w:r>
    </w:p>
    <w:p w14:paraId="6DA46B07" w14:textId="77777777" w:rsidR="00FC3F29" w:rsidRDefault="00FC3F29" w:rsidP="00713469">
      <w:pPr>
        <w:pStyle w:val="ListParagraph"/>
        <w:numPr>
          <w:ilvl w:val="1"/>
          <w:numId w:val="26"/>
        </w:numPr>
      </w:pPr>
      <w:r>
        <w:t>List of services provided</w:t>
      </w:r>
    </w:p>
    <w:p w14:paraId="57AAE873" w14:textId="77777777" w:rsidR="00FC3F29" w:rsidRDefault="00FC3F29" w:rsidP="00713469">
      <w:pPr>
        <w:pStyle w:val="ListParagraph"/>
        <w:numPr>
          <w:ilvl w:val="1"/>
          <w:numId w:val="26"/>
        </w:numPr>
      </w:pPr>
      <w:r>
        <w:t>Introduce team members dedicated to this Scope of Work: name, title, anticipated Scope contributions or skillsets, brief list of past relevant project names (3-5 projects)</w:t>
      </w:r>
    </w:p>
    <w:p w14:paraId="78F15D5C" w14:textId="77777777" w:rsidR="00FC3F29" w:rsidRPr="00713469" w:rsidRDefault="00FC3F29" w:rsidP="00713469">
      <w:pPr>
        <w:pStyle w:val="ListParagraph"/>
        <w:numPr>
          <w:ilvl w:val="0"/>
          <w:numId w:val="26"/>
        </w:numPr>
        <w:rPr>
          <w:b/>
          <w:bCs/>
        </w:rPr>
      </w:pPr>
      <w:r w:rsidRPr="00713469">
        <w:rPr>
          <w:b/>
          <w:bCs/>
        </w:rPr>
        <w:t>Use of Subcontractors/Partners (if applicable)</w:t>
      </w:r>
    </w:p>
    <w:p w14:paraId="5E9799D1" w14:textId="77777777" w:rsidR="00FC3F29" w:rsidRDefault="00FC3F29" w:rsidP="00713469">
      <w:pPr>
        <w:pStyle w:val="ListParagraph"/>
        <w:numPr>
          <w:ilvl w:val="1"/>
          <w:numId w:val="26"/>
        </w:numPr>
      </w:pPr>
      <w:r>
        <w:t>List the names of the subcontractors you expect to use</w:t>
      </w:r>
    </w:p>
    <w:p w14:paraId="78F4C974" w14:textId="77777777" w:rsidR="00FC3F29" w:rsidRDefault="00FC3F29" w:rsidP="00713469">
      <w:pPr>
        <w:pStyle w:val="ListParagraph"/>
        <w:numPr>
          <w:ilvl w:val="1"/>
          <w:numId w:val="26"/>
        </w:numPr>
      </w:pPr>
      <w:r>
        <w:t>Specify the services to be provided by these subcontractors</w:t>
      </w:r>
    </w:p>
    <w:p w14:paraId="1E749615" w14:textId="7FC9512D" w:rsidR="00FC3F29" w:rsidRDefault="00FC3F29" w:rsidP="00713469">
      <w:pPr>
        <w:pStyle w:val="ListParagraph"/>
        <w:numPr>
          <w:ilvl w:val="1"/>
          <w:numId w:val="26"/>
        </w:numPr>
      </w:pPr>
      <w:r>
        <w:t>Provide the balance of time each subcontractor is expected to spend on the scope</w:t>
      </w:r>
    </w:p>
    <w:p w14:paraId="79AE76F2" w14:textId="6043EAB5" w:rsidR="00FC3F29" w:rsidRPr="00713469" w:rsidRDefault="00FC3F29" w:rsidP="00713469">
      <w:pPr>
        <w:pStyle w:val="ListParagraph"/>
        <w:numPr>
          <w:ilvl w:val="0"/>
          <w:numId w:val="26"/>
        </w:numPr>
        <w:rPr>
          <w:b/>
          <w:bCs/>
        </w:rPr>
      </w:pPr>
      <w:r w:rsidRPr="00713469">
        <w:rPr>
          <w:b/>
          <w:bCs/>
        </w:rPr>
        <w:t xml:space="preserve">Scope 1: </w:t>
      </w:r>
      <w:r w:rsidR="007C056A">
        <w:rPr>
          <w:b/>
          <w:bCs/>
        </w:rPr>
        <w:t>Design and Cost Estimating Services</w:t>
      </w:r>
    </w:p>
    <w:p w14:paraId="35162185" w14:textId="7C436931" w:rsidR="00FC3F29" w:rsidRDefault="00FC3F29" w:rsidP="00713469">
      <w:pPr>
        <w:pStyle w:val="ListParagraph"/>
        <w:numPr>
          <w:ilvl w:val="1"/>
          <w:numId w:val="26"/>
        </w:numPr>
      </w:pPr>
      <w:r>
        <w:t xml:space="preserve">Three (3) examples of </w:t>
      </w:r>
      <w:r w:rsidR="72C26968">
        <w:t>experience</w:t>
      </w:r>
      <w:r>
        <w:t xml:space="preserve"> with references </w:t>
      </w:r>
    </w:p>
    <w:p w14:paraId="04E13E75" w14:textId="77777777" w:rsidR="00FC3F29" w:rsidRDefault="00FC3F29" w:rsidP="00713469">
      <w:pPr>
        <w:pStyle w:val="ListParagraph"/>
        <w:numPr>
          <w:ilvl w:val="1"/>
          <w:numId w:val="26"/>
        </w:numPr>
      </w:pPr>
      <w:r>
        <w:t>Explain why your company excels in this area</w:t>
      </w:r>
    </w:p>
    <w:p w14:paraId="6476C47E" w14:textId="6B579073" w:rsidR="00262D59" w:rsidRDefault="00FC3F29" w:rsidP="00262D59">
      <w:pPr>
        <w:pStyle w:val="ListParagraph"/>
        <w:numPr>
          <w:ilvl w:val="1"/>
          <w:numId w:val="26"/>
        </w:numPr>
      </w:pPr>
      <w:r>
        <w:t xml:space="preserve">Share three lessons learned </w:t>
      </w:r>
      <w:r w:rsidR="007C056A">
        <w:t>that would inform your</w:t>
      </w:r>
      <w:r>
        <w:t xml:space="preserve"> approach </w:t>
      </w:r>
      <w:r w:rsidR="007C056A">
        <w:t>to the RiNo GID work</w:t>
      </w:r>
    </w:p>
    <w:p w14:paraId="451B5852" w14:textId="77777777" w:rsidR="00FC3F29" w:rsidRPr="00713469" w:rsidRDefault="00FC3F29" w:rsidP="00713469">
      <w:pPr>
        <w:pStyle w:val="ListParagraph"/>
        <w:numPr>
          <w:ilvl w:val="0"/>
          <w:numId w:val="26"/>
        </w:numPr>
        <w:rPr>
          <w:b/>
          <w:bCs/>
        </w:rPr>
      </w:pPr>
      <w:r w:rsidRPr="00713469">
        <w:rPr>
          <w:b/>
          <w:bCs/>
        </w:rPr>
        <w:t>Rate Schedule and Pricing Structure</w:t>
      </w:r>
    </w:p>
    <w:p w14:paraId="4B640494" w14:textId="77777777" w:rsidR="00FC3F29" w:rsidRDefault="00FC3F29" w:rsidP="00713469">
      <w:pPr>
        <w:pStyle w:val="ListParagraph"/>
        <w:numPr>
          <w:ilvl w:val="1"/>
          <w:numId w:val="26"/>
        </w:numPr>
      </w:pPr>
      <w:r>
        <w:t>Provide your firm’s rate schedule</w:t>
      </w:r>
    </w:p>
    <w:p w14:paraId="063E7BC9" w14:textId="722D28A8" w:rsidR="00FC3F29" w:rsidRPr="00D1662F" w:rsidRDefault="00FC3F29" w:rsidP="00713469">
      <w:pPr>
        <w:pStyle w:val="ListParagraph"/>
        <w:numPr>
          <w:ilvl w:val="1"/>
          <w:numId w:val="26"/>
        </w:numPr>
      </w:pPr>
      <w:r>
        <w:t xml:space="preserve">Specify any reimbursable costs </w:t>
      </w:r>
    </w:p>
    <w:p w14:paraId="261F7B6E" w14:textId="77777777" w:rsidR="00FC3F29" w:rsidRPr="00713469" w:rsidRDefault="00FC3F29" w:rsidP="00713469">
      <w:pPr>
        <w:pStyle w:val="ListParagraph"/>
        <w:numPr>
          <w:ilvl w:val="0"/>
          <w:numId w:val="26"/>
        </w:numPr>
        <w:rPr>
          <w:b/>
          <w:bCs/>
        </w:rPr>
      </w:pPr>
      <w:r w:rsidRPr="00713469">
        <w:rPr>
          <w:b/>
          <w:bCs/>
        </w:rPr>
        <w:t>Certificate of Insurance</w:t>
      </w:r>
    </w:p>
    <w:p w14:paraId="3BA57B72" w14:textId="520B13C0" w:rsidR="00FC3F29" w:rsidRPr="00D1662F" w:rsidRDefault="00FC3F29" w:rsidP="00713469">
      <w:pPr>
        <w:pStyle w:val="ListParagraph"/>
        <w:numPr>
          <w:ilvl w:val="1"/>
          <w:numId w:val="26"/>
        </w:numPr>
      </w:pPr>
      <w:r>
        <w:t>Provide a copy of your Certificate of Insurance</w:t>
      </w:r>
    </w:p>
    <w:p w14:paraId="567D9AA8" w14:textId="77777777" w:rsidR="00FC3F29" w:rsidRPr="00713469" w:rsidRDefault="00FC3F29" w:rsidP="00713469">
      <w:pPr>
        <w:pStyle w:val="ListParagraph"/>
        <w:numPr>
          <w:ilvl w:val="0"/>
          <w:numId w:val="26"/>
        </w:numPr>
        <w:rPr>
          <w:b/>
          <w:bCs/>
        </w:rPr>
      </w:pPr>
      <w:r w:rsidRPr="00713469">
        <w:rPr>
          <w:b/>
          <w:bCs/>
        </w:rPr>
        <w:t>Appendices (as appropriate)</w:t>
      </w:r>
    </w:p>
    <w:p w14:paraId="2BA2FB7F" w14:textId="77777777" w:rsidR="00FC3F29" w:rsidRDefault="00FC3F29" w:rsidP="00713469">
      <w:pPr>
        <w:pStyle w:val="ListParagraph"/>
        <w:numPr>
          <w:ilvl w:val="1"/>
          <w:numId w:val="26"/>
        </w:numPr>
      </w:pPr>
      <w:r>
        <w:t>Include team resumes</w:t>
      </w:r>
    </w:p>
    <w:p w14:paraId="4A9C6B7C" w14:textId="0C89811F" w:rsidR="00FC3F29" w:rsidRPr="00FC3F29" w:rsidRDefault="00FC3F29" w:rsidP="00713469">
      <w:pPr>
        <w:pStyle w:val="ListParagraph"/>
        <w:numPr>
          <w:ilvl w:val="1"/>
          <w:numId w:val="26"/>
        </w:numPr>
      </w:pPr>
      <w:r>
        <w:t>Include other relevant and pertinent information, as appropriate to this RFP and Scope of Work</w:t>
      </w:r>
    </w:p>
    <w:p w14:paraId="751AF543" w14:textId="33EBD675" w:rsidR="00DA05F6" w:rsidRPr="00DA05F6" w:rsidRDefault="00DA05F6" w:rsidP="00DA05F6">
      <w:pPr>
        <w:pStyle w:val="Heading1"/>
      </w:pPr>
      <w:r>
        <w:t>Evaluation Criteria</w:t>
      </w:r>
    </w:p>
    <w:p w14:paraId="6D8B9AA9" w14:textId="7C612F18" w:rsidR="00DA05F6" w:rsidRDefault="00FC1C37" w:rsidP="00713469">
      <w:r>
        <w:t xml:space="preserve">The </w:t>
      </w:r>
      <w:proofErr w:type="spellStart"/>
      <w:r>
        <w:t>RiNO</w:t>
      </w:r>
      <w:proofErr w:type="spellEnd"/>
      <w:r>
        <w:t xml:space="preserve"> GID on call selection committee will review all qualified proposals and select the most qualified proposal to be presented to the RiNo GID District Advisory Board for consideration and approval.  </w:t>
      </w:r>
      <w:r w:rsidR="00DA05F6">
        <w:t>The selection shall be made on the "best value" basis considering such factors as experience, accreditation, and costs.</w:t>
      </w:r>
      <w:r w:rsidR="00FB7830">
        <w:t xml:space="preserve">  </w:t>
      </w:r>
      <w:r w:rsidR="00DA05F6">
        <w:t>For this RFP, factors and their respective weights for consideration are as follows:</w:t>
      </w:r>
    </w:p>
    <w:p w14:paraId="1FB94466" w14:textId="77777777" w:rsidR="00DA05F6" w:rsidRDefault="00DA05F6" w:rsidP="00DA05F6">
      <w:pPr>
        <w:spacing w:after="0" w:line="240" w:lineRule="auto"/>
      </w:pPr>
    </w:p>
    <w:tbl>
      <w:tblPr>
        <w:tblStyle w:val="TableGrid"/>
        <w:tblW w:w="0" w:type="auto"/>
        <w:jc w:val="center"/>
        <w:tblCellMar>
          <w:top w:w="29" w:type="dxa"/>
          <w:bottom w:w="29" w:type="dxa"/>
        </w:tblCellMar>
        <w:tblLook w:val="04A0" w:firstRow="1" w:lastRow="0" w:firstColumn="1" w:lastColumn="0" w:noHBand="0" w:noVBand="1"/>
      </w:tblPr>
      <w:tblGrid>
        <w:gridCol w:w="6570"/>
        <w:gridCol w:w="1620"/>
      </w:tblGrid>
      <w:tr w:rsidR="00DA05F6" w:rsidRPr="0041138F" w14:paraId="75C7863B" w14:textId="77777777" w:rsidTr="00A70B22">
        <w:trPr>
          <w:jc w:val="center"/>
        </w:trPr>
        <w:tc>
          <w:tcPr>
            <w:tcW w:w="6570" w:type="dxa"/>
            <w:shd w:val="clear" w:color="auto" w:fill="D9D9D9" w:themeFill="background1" w:themeFillShade="D9"/>
          </w:tcPr>
          <w:p w14:paraId="2181D266" w14:textId="77777777" w:rsidR="00DA05F6" w:rsidRPr="0041138F" w:rsidRDefault="00DA05F6" w:rsidP="00A70B22">
            <w:pPr>
              <w:spacing w:after="160" w:line="259" w:lineRule="auto"/>
              <w:rPr>
                <w:b/>
              </w:rPr>
            </w:pPr>
            <w:r w:rsidRPr="0041138F">
              <w:rPr>
                <w:b/>
              </w:rPr>
              <w:t>Factor</w:t>
            </w:r>
          </w:p>
        </w:tc>
        <w:tc>
          <w:tcPr>
            <w:tcW w:w="1620" w:type="dxa"/>
            <w:shd w:val="clear" w:color="auto" w:fill="D9D9D9" w:themeFill="background1" w:themeFillShade="D9"/>
          </w:tcPr>
          <w:p w14:paraId="0C7168A0" w14:textId="77777777" w:rsidR="00DA05F6" w:rsidRPr="0041138F" w:rsidRDefault="00DA05F6" w:rsidP="00A70B22">
            <w:pPr>
              <w:spacing w:after="160" w:line="259" w:lineRule="auto"/>
              <w:jc w:val="right"/>
              <w:rPr>
                <w:b/>
              </w:rPr>
            </w:pPr>
            <w:r w:rsidRPr="0041138F">
              <w:rPr>
                <w:b/>
              </w:rPr>
              <w:t>Weight (Points)</w:t>
            </w:r>
          </w:p>
        </w:tc>
      </w:tr>
      <w:tr w:rsidR="00DA05F6" w:rsidRPr="0041138F" w14:paraId="790E649F" w14:textId="77777777" w:rsidTr="00A70B22">
        <w:trPr>
          <w:jc w:val="center"/>
        </w:trPr>
        <w:tc>
          <w:tcPr>
            <w:tcW w:w="6570" w:type="dxa"/>
          </w:tcPr>
          <w:p w14:paraId="027589E9" w14:textId="77777777" w:rsidR="00DA05F6" w:rsidRPr="0041138F" w:rsidRDefault="00DA05F6" w:rsidP="00A70B22">
            <w:pPr>
              <w:spacing w:after="160" w:line="259" w:lineRule="auto"/>
            </w:pPr>
            <w:r w:rsidRPr="0041138F">
              <w:t>Presentation and content of proposal package</w:t>
            </w:r>
          </w:p>
        </w:tc>
        <w:tc>
          <w:tcPr>
            <w:tcW w:w="1620" w:type="dxa"/>
          </w:tcPr>
          <w:p w14:paraId="72386883" w14:textId="4C627F4F" w:rsidR="00DA05F6" w:rsidRPr="0041138F" w:rsidRDefault="00FB7830" w:rsidP="00A70B22">
            <w:pPr>
              <w:spacing w:after="160" w:line="259" w:lineRule="auto"/>
              <w:jc w:val="right"/>
            </w:pPr>
            <w:r>
              <w:t>10</w:t>
            </w:r>
            <w:r w:rsidR="00DA05F6" w:rsidRPr="0041138F">
              <w:t xml:space="preserve"> points</w:t>
            </w:r>
          </w:p>
        </w:tc>
      </w:tr>
      <w:tr w:rsidR="00DA05F6" w:rsidRPr="0041138F" w14:paraId="1908B8FE" w14:textId="77777777" w:rsidTr="00A70B22">
        <w:trPr>
          <w:jc w:val="center"/>
        </w:trPr>
        <w:tc>
          <w:tcPr>
            <w:tcW w:w="6570" w:type="dxa"/>
          </w:tcPr>
          <w:p w14:paraId="38372245" w14:textId="77777777" w:rsidR="00DA05F6" w:rsidRPr="0041138F" w:rsidRDefault="00DA05F6" w:rsidP="00A70B22">
            <w:pPr>
              <w:spacing w:after="160" w:line="259" w:lineRule="auto"/>
            </w:pPr>
            <w:r w:rsidRPr="0041138F">
              <w:t xml:space="preserve">Cost proposal and ability to meet </w:t>
            </w:r>
            <w:r>
              <w:t>RiNo GID</w:t>
            </w:r>
            <w:r w:rsidRPr="0041138F">
              <w:t>’s needs</w:t>
            </w:r>
          </w:p>
        </w:tc>
        <w:tc>
          <w:tcPr>
            <w:tcW w:w="1620" w:type="dxa"/>
          </w:tcPr>
          <w:p w14:paraId="362A8A4F" w14:textId="12C32F35" w:rsidR="00DA05F6" w:rsidRPr="0041138F" w:rsidRDefault="00FB7830" w:rsidP="00A70B22">
            <w:pPr>
              <w:spacing w:after="160" w:line="259" w:lineRule="auto"/>
              <w:jc w:val="right"/>
            </w:pPr>
            <w:r>
              <w:t>20</w:t>
            </w:r>
            <w:r w:rsidR="00DA05F6" w:rsidRPr="0041138F">
              <w:t xml:space="preserve"> points</w:t>
            </w:r>
          </w:p>
        </w:tc>
      </w:tr>
      <w:tr w:rsidR="00DA05F6" w:rsidRPr="0041138F" w14:paraId="52EC5327" w14:textId="77777777" w:rsidTr="00A70B22">
        <w:trPr>
          <w:jc w:val="center"/>
        </w:trPr>
        <w:tc>
          <w:tcPr>
            <w:tcW w:w="6570" w:type="dxa"/>
          </w:tcPr>
          <w:p w14:paraId="7EAD95E7" w14:textId="5284F850" w:rsidR="00DA05F6" w:rsidRPr="0041138F" w:rsidRDefault="00DA05F6" w:rsidP="00A70B22">
            <w:pPr>
              <w:spacing w:after="160" w:line="259" w:lineRule="auto"/>
            </w:pPr>
            <w:r w:rsidRPr="0041138F">
              <w:t xml:space="preserve">Evidence of expertise </w:t>
            </w:r>
            <w:r>
              <w:t xml:space="preserve">within </w:t>
            </w:r>
            <w:r w:rsidR="00856C92">
              <w:t>scope</w:t>
            </w:r>
            <w:r>
              <w:t xml:space="preserve"> of work being proposed</w:t>
            </w:r>
          </w:p>
        </w:tc>
        <w:tc>
          <w:tcPr>
            <w:tcW w:w="1620" w:type="dxa"/>
          </w:tcPr>
          <w:p w14:paraId="645CB082" w14:textId="286451DF" w:rsidR="00DA05F6" w:rsidRPr="0041138F" w:rsidRDefault="00FB7830" w:rsidP="00A70B22">
            <w:pPr>
              <w:spacing w:after="160" w:line="259" w:lineRule="auto"/>
              <w:jc w:val="right"/>
            </w:pPr>
            <w:r>
              <w:t>40</w:t>
            </w:r>
            <w:r w:rsidR="00DA05F6" w:rsidRPr="0041138F">
              <w:t xml:space="preserve"> points</w:t>
            </w:r>
          </w:p>
        </w:tc>
      </w:tr>
      <w:tr w:rsidR="00DA05F6" w:rsidRPr="0041138F" w14:paraId="2FCDC30E" w14:textId="77777777" w:rsidTr="00A70B22">
        <w:trPr>
          <w:jc w:val="center"/>
        </w:trPr>
        <w:tc>
          <w:tcPr>
            <w:tcW w:w="6570" w:type="dxa"/>
          </w:tcPr>
          <w:p w14:paraId="4F3ED689" w14:textId="77777777" w:rsidR="00DA05F6" w:rsidRPr="0041138F" w:rsidRDefault="00DA05F6" w:rsidP="00A70B22">
            <w:pPr>
              <w:spacing w:after="160" w:line="259" w:lineRule="auto"/>
            </w:pPr>
            <w:r w:rsidRPr="0041138F">
              <w:lastRenderedPageBreak/>
              <w:t>Comparable experience</w:t>
            </w:r>
            <w:r>
              <w:t>, professional qualifications,</w:t>
            </w:r>
            <w:r w:rsidRPr="0041138F">
              <w:t xml:space="preserve"> and references</w:t>
            </w:r>
          </w:p>
        </w:tc>
        <w:tc>
          <w:tcPr>
            <w:tcW w:w="1620" w:type="dxa"/>
          </w:tcPr>
          <w:p w14:paraId="38B917AB" w14:textId="2841DD73" w:rsidR="00DA05F6" w:rsidRPr="0041138F" w:rsidRDefault="00FB7830" w:rsidP="00A70B22">
            <w:pPr>
              <w:spacing w:after="160" w:line="259" w:lineRule="auto"/>
              <w:jc w:val="right"/>
            </w:pPr>
            <w:r>
              <w:t>30</w:t>
            </w:r>
            <w:r w:rsidR="00DA05F6" w:rsidRPr="0041138F">
              <w:t xml:space="preserve"> points</w:t>
            </w:r>
          </w:p>
        </w:tc>
      </w:tr>
    </w:tbl>
    <w:p w14:paraId="06AF31AB" w14:textId="7DEFA719" w:rsidR="008D276A" w:rsidRDefault="00AD1A4C" w:rsidP="00E615AD">
      <w:pPr>
        <w:pStyle w:val="Heading1"/>
      </w:pPr>
      <w:r>
        <w:t>Proposal</w:t>
      </w:r>
      <w:r w:rsidR="00BF1D8A">
        <w:t xml:space="preserve"> </w:t>
      </w:r>
      <w:r w:rsidR="00D40F35">
        <w:t xml:space="preserve">Submission </w:t>
      </w:r>
      <w:r w:rsidR="00BF1D8A">
        <w:t>Instructions and</w:t>
      </w:r>
      <w:r w:rsidR="006A5AC9">
        <w:t xml:space="preserve"> Timeline</w:t>
      </w:r>
    </w:p>
    <w:p w14:paraId="4F82A94D" w14:textId="4373CE95" w:rsidR="006A5AC9" w:rsidRDefault="006A5AC9" w:rsidP="00713469">
      <w:r>
        <w:t>This projected schedule is an estimated timeline and is subject to change at the sole discretion of RiNo GID. All times listed in this document are understood to be Mountain time.</w:t>
      </w:r>
      <w:r w:rsidR="007B787B">
        <w:t xml:space="preserve">  </w:t>
      </w:r>
      <w:r>
        <w:t xml:space="preserve">The RiNo GID will not answer any inquiries about this RFP. </w:t>
      </w:r>
      <w:r w:rsidR="366CF7A1">
        <w:t>Bidders shall not discuss this procurement with GID staf</w:t>
      </w:r>
      <w:r w:rsidR="007B787B">
        <w:t>f, Board,</w:t>
      </w:r>
      <w:r w:rsidR="366CF7A1">
        <w:t xml:space="preserve"> or any relevant contractors outside of the prescribed question process.  Any inappropriate communication will result in a rejection of the bid. </w:t>
      </w:r>
      <w:r>
        <w:t xml:space="preserve">Written questions are due by the deadline for questions listed in the Schedule of Events below and shall be submitted electronically to the GID Executive Director at </w:t>
      </w:r>
      <w:r w:rsidR="00281A99" w:rsidRPr="00281A99">
        <w:t>info@rinogid.org</w:t>
      </w:r>
      <w:r>
        <w:t xml:space="preserve">. </w:t>
      </w:r>
    </w:p>
    <w:p w14:paraId="53C58286" w14:textId="77777777" w:rsidR="006A5AC9" w:rsidRDefault="006A5AC9" w:rsidP="006A5AC9">
      <w:pPr>
        <w:spacing w:after="0" w:line="240" w:lineRule="auto"/>
      </w:pPr>
    </w:p>
    <w:tbl>
      <w:tblPr>
        <w:tblStyle w:val="TableGrid"/>
        <w:tblW w:w="0" w:type="auto"/>
        <w:jc w:val="center"/>
        <w:tblCellMar>
          <w:top w:w="29" w:type="dxa"/>
          <w:bottom w:w="29" w:type="dxa"/>
        </w:tblCellMar>
        <w:tblLook w:val="04A0" w:firstRow="1" w:lastRow="0" w:firstColumn="1" w:lastColumn="0" w:noHBand="0" w:noVBand="1"/>
      </w:tblPr>
      <w:tblGrid>
        <w:gridCol w:w="4495"/>
        <w:gridCol w:w="4140"/>
      </w:tblGrid>
      <w:tr w:rsidR="006A5AC9" w:rsidRPr="00A95A3E" w14:paraId="6845B0DD" w14:textId="77777777" w:rsidTr="00A70B22">
        <w:trPr>
          <w:jc w:val="center"/>
        </w:trPr>
        <w:tc>
          <w:tcPr>
            <w:tcW w:w="4495" w:type="dxa"/>
            <w:shd w:val="clear" w:color="auto" w:fill="D9D9D9" w:themeFill="background1" w:themeFillShade="D9"/>
          </w:tcPr>
          <w:p w14:paraId="5B2D24A9" w14:textId="6339AF09" w:rsidR="006A5AC9" w:rsidRPr="006A5AC9" w:rsidRDefault="006A5AC9" w:rsidP="00A70B22">
            <w:pPr>
              <w:jc w:val="center"/>
              <w:rPr>
                <w:b/>
                <w:bCs/>
                <w:sz w:val="21"/>
                <w:szCs w:val="21"/>
              </w:rPr>
            </w:pPr>
            <w:r w:rsidRPr="006A5AC9">
              <w:rPr>
                <w:b/>
                <w:bCs/>
                <w:sz w:val="21"/>
                <w:szCs w:val="21"/>
              </w:rPr>
              <w:t xml:space="preserve">Schedule of Events </w:t>
            </w:r>
          </w:p>
        </w:tc>
        <w:tc>
          <w:tcPr>
            <w:tcW w:w="4140" w:type="dxa"/>
            <w:shd w:val="clear" w:color="auto" w:fill="D9D9D9" w:themeFill="background1" w:themeFillShade="D9"/>
          </w:tcPr>
          <w:p w14:paraId="6DE43EAF" w14:textId="77777777" w:rsidR="006A5AC9" w:rsidRPr="006A5AC9" w:rsidRDefault="006A5AC9" w:rsidP="00A70B22">
            <w:pPr>
              <w:jc w:val="center"/>
              <w:rPr>
                <w:b/>
                <w:bCs/>
                <w:sz w:val="21"/>
                <w:szCs w:val="21"/>
              </w:rPr>
            </w:pPr>
            <w:r w:rsidRPr="006A5AC9">
              <w:rPr>
                <w:b/>
                <w:bCs/>
                <w:sz w:val="21"/>
                <w:szCs w:val="21"/>
              </w:rPr>
              <w:t>All Times are MST</w:t>
            </w:r>
          </w:p>
        </w:tc>
      </w:tr>
      <w:tr w:rsidR="006A5AC9" w:rsidRPr="00A95A3E" w14:paraId="32101A23" w14:textId="77777777" w:rsidTr="00A70B22">
        <w:trPr>
          <w:jc w:val="center"/>
        </w:trPr>
        <w:tc>
          <w:tcPr>
            <w:tcW w:w="4495" w:type="dxa"/>
          </w:tcPr>
          <w:p w14:paraId="549F00B3" w14:textId="77777777" w:rsidR="006A5AC9" w:rsidRPr="00527275" w:rsidRDefault="006A5AC9" w:rsidP="00A70B22">
            <w:pPr>
              <w:rPr>
                <w:sz w:val="21"/>
                <w:szCs w:val="21"/>
              </w:rPr>
            </w:pPr>
            <w:r w:rsidRPr="00527275">
              <w:rPr>
                <w:sz w:val="21"/>
                <w:szCs w:val="21"/>
              </w:rPr>
              <w:t>RFP Issued</w:t>
            </w:r>
          </w:p>
        </w:tc>
        <w:tc>
          <w:tcPr>
            <w:tcW w:w="4140" w:type="dxa"/>
          </w:tcPr>
          <w:p w14:paraId="72EABAE0" w14:textId="76BCD8C0" w:rsidR="006A5AC9" w:rsidRPr="00527275" w:rsidRDefault="006A5AC9" w:rsidP="00A70B22">
            <w:pPr>
              <w:rPr>
                <w:sz w:val="21"/>
                <w:szCs w:val="21"/>
              </w:rPr>
            </w:pPr>
            <w:r w:rsidRPr="00527275">
              <w:rPr>
                <w:sz w:val="21"/>
                <w:szCs w:val="21"/>
              </w:rPr>
              <w:t xml:space="preserve">July </w:t>
            </w:r>
            <w:proofErr w:type="gramStart"/>
            <w:r w:rsidR="00610847" w:rsidRPr="00527275">
              <w:rPr>
                <w:sz w:val="21"/>
                <w:szCs w:val="21"/>
              </w:rPr>
              <w:t>2</w:t>
            </w:r>
            <w:r w:rsidR="00527275" w:rsidRPr="00527275">
              <w:rPr>
                <w:sz w:val="21"/>
                <w:szCs w:val="21"/>
              </w:rPr>
              <w:t>4</w:t>
            </w:r>
            <w:r w:rsidR="00610847" w:rsidRPr="00527275">
              <w:rPr>
                <w:sz w:val="21"/>
                <w:szCs w:val="21"/>
                <w:vertAlign w:val="superscript"/>
              </w:rPr>
              <w:t>nd</w:t>
            </w:r>
            <w:proofErr w:type="gramEnd"/>
            <w:r w:rsidRPr="00527275">
              <w:rPr>
                <w:sz w:val="21"/>
                <w:szCs w:val="21"/>
              </w:rPr>
              <w:t>, 2026</w:t>
            </w:r>
          </w:p>
        </w:tc>
      </w:tr>
      <w:tr w:rsidR="006A5AC9" w:rsidRPr="00A95A3E" w14:paraId="7DFC7DD4" w14:textId="77777777" w:rsidTr="00A70B22">
        <w:trPr>
          <w:jc w:val="center"/>
        </w:trPr>
        <w:tc>
          <w:tcPr>
            <w:tcW w:w="4495" w:type="dxa"/>
          </w:tcPr>
          <w:p w14:paraId="2EC786CF" w14:textId="77777777" w:rsidR="006A5AC9" w:rsidRPr="00527275" w:rsidRDefault="006A5AC9" w:rsidP="00A70B22">
            <w:pPr>
              <w:rPr>
                <w:sz w:val="21"/>
                <w:szCs w:val="21"/>
              </w:rPr>
            </w:pPr>
            <w:r w:rsidRPr="00527275">
              <w:rPr>
                <w:sz w:val="21"/>
                <w:szCs w:val="21"/>
              </w:rPr>
              <w:t>Question Submissions</w:t>
            </w:r>
          </w:p>
        </w:tc>
        <w:tc>
          <w:tcPr>
            <w:tcW w:w="4140" w:type="dxa"/>
          </w:tcPr>
          <w:p w14:paraId="378B81BA" w14:textId="283182DE" w:rsidR="006A5AC9" w:rsidRPr="00527275" w:rsidRDefault="006A5AC9" w:rsidP="00A70B22">
            <w:pPr>
              <w:rPr>
                <w:sz w:val="21"/>
                <w:szCs w:val="21"/>
              </w:rPr>
            </w:pPr>
            <w:r w:rsidRPr="00527275">
              <w:rPr>
                <w:sz w:val="21"/>
                <w:szCs w:val="21"/>
              </w:rPr>
              <w:t xml:space="preserve">July </w:t>
            </w:r>
            <w:r w:rsidR="00527275" w:rsidRPr="00527275">
              <w:rPr>
                <w:sz w:val="21"/>
                <w:szCs w:val="21"/>
              </w:rPr>
              <w:t>31</w:t>
            </w:r>
            <w:r w:rsidR="00527275" w:rsidRPr="00527275">
              <w:rPr>
                <w:sz w:val="21"/>
                <w:szCs w:val="21"/>
                <w:vertAlign w:val="superscript"/>
              </w:rPr>
              <w:t>st</w:t>
            </w:r>
            <w:r w:rsidRPr="00527275">
              <w:rPr>
                <w:sz w:val="21"/>
                <w:szCs w:val="21"/>
              </w:rPr>
              <w:t>, 2026, before 3:00 pm</w:t>
            </w:r>
          </w:p>
        </w:tc>
      </w:tr>
      <w:tr w:rsidR="006A5AC9" w:rsidRPr="00A95A3E" w14:paraId="4C627125" w14:textId="77777777" w:rsidTr="00A70B22">
        <w:trPr>
          <w:jc w:val="center"/>
        </w:trPr>
        <w:tc>
          <w:tcPr>
            <w:tcW w:w="4495" w:type="dxa"/>
          </w:tcPr>
          <w:p w14:paraId="5A74363C" w14:textId="78F68AEF" w:rsidR="006A5AC9" w:rsidRPr="00527275" w:rsidRDefault="006A5AC9" w:rsidP="00A70B22">
            <w:pPr>
              <w:rPr>
                <w:sz w:val="21"/>
                <w:szCs w:val="21"/>
              </w:rPr>
            </w:pPr>
            <w:r w:rsidRPr="00527275">
              <w:rPr>
                <w:sz w:val="21"/>
                <w:szCs w:val="21"/>
              </w:rPr>
              <w:t>Question Responses and Final Addendum Issued</w:t>
            </w:r>
          </w:p>
        </w:tc>
        <w:tc>
          <w:tcPr>
            <w:tcW w:w="4140" w:type="dxa"/>
          </w:tcPr>
          <w:p w14:paraId="37517E2E" w14:textId="3007F069" w:rsidR="006A5AC9" w:rsidRPr="00527275" w:rsidRDefault="00527275" w:rsidP="00A70B22">
            <w:pPr>
              <w:rPr>
                <w:sz w:val="21"/>
                <w:szCs w:val="21"/>
              </w:rPr>
            </w:pPr>
            <w:r w:rsidRPr="00527275">
              <w:rPr>
                <w:sz w:val="21"/>
                <w:szCs w:val="21"/>
              </w:rPr>
              <w:t>August</w:t>
            </w:r>
            <w:r w:rsidR="006A5AC9" w:rsidRPr="00527275">
              <w:rPr>
                <w:sz w:val="21"/>
                <w:szCs w:val="21"/>
              </w:rPr>
              <w:t xml:space="preserve"> </w:t>
            </w:r>
            <w:r w:rsidR="004D1083" w:rsidRPr="00527275">
              <w:rPr>
                <w:sz w:val="21"/>
                <w:szCs w:val="21"/>
              </w:rPr>
              <w:t>3</w:t>
            </w:r>
            <w:r w:rsidRPr="00527275">
              <w:rPr>
                <w:sz w:val="21"/>
                <w:szCs w:val="21"/>
                <w:vertAlign w:val="superscript"/>
              </w:rPr>
              <w:t>rd</w:t>
            </w:r>
            <w:r w:rsidR="006A5AC9" w:rsidRPr="00527275">
              <w:rPr>
                <w:sz w:val="21"/>
                <w:szCs w:val="21"/>
              </w:rPr>
              <w:t>, 2026</w:t>
            </w:r>
          </w:p>
        </w:tc>
      </w:tr>
      <w:tr w:rsidR="006A5AC9" w:rsidRPr="00A95A3E" w14:paraId="51A9D5D6" w14:textId="77777777" w:rsidTr="00A70B22">
        <w:trPr>
          <w:jc w:val="center"/>
        </w:trPr>
        <w:tc>
          <w:tcPr>
            <w:tcW w:w="4495" w:type="dxa"/>
          </w:tcPr>
          <w:p w14:paraId="779B6863" w14:textId="77777777" w:rsidR="006A5AC9" w:rsidRPr="00527275" w:rsidRDefault="006A5AC9" w:rsidP="00A70B22">
            <w:pPr>
              <w:rPr>
                <w:b/>
                <w:bCs/>
                <w:sz w:val="21"/>
                <w:szCs w:val="21"/>
              </w:rPr>
            </w:pPr>
            <w:r w:rsidRPr="00527275">
              <w:rPr>
                <w:b/>
                <w:bCs/>
                <w:sz w:val="21"/>
                <w:szCs w:val="21"/>
              </w:rPr>
              <w:t>Proposal Due Date</w:t>
            </w:r>
          </w:p>
        </w:tc>
        <w:tc>
          <w:tcPr>
            <w:tcW w:w="4140" w:type="dxa"/>
          </w:tcPr>
          <w:p w14:paraId="200096E7" w14:textId="423C0F4D" w:rsidR="006A5AC9" w:rsidRPr="00527275" w:rsidRDefault="004D1083" w:rsidP="00A70B22">
            <w:pPr>
              <w:rPr>
                <w:b/>
                <w:bCs/>
                <w:sz w:val="21"/>
                <w:szCs w:val="21"/>
              </w:rPr>
            </w:pPr>
            <w:r w:rsidRPr="00527275">
              <w:rPr>
                <w:b/>
                <w:bCs/>
                <w:sz w:val="21"/>
                <w:szCs w:val="21"/>
              </w:rPr>
              <w:t>August</w:t>
            </w:r>
            <w:r w:rsidR="006A5AC9" w:rsidRPr="00527275">
              <w:rPr>
                <w:b/>
                <w:bCs/>
                <w:sz w:val="21"/>
                <w:szCs w:val="21"/>
              </w:rPr>
              <w:t xml:space="preserve"> </w:t>
            </w:r>
            <w:r w:rsidR="00527275" w:rsidRPr="00527275">
              <w:rPr>
                <w:b/>
                <w:bCs/>
                <w:sz w:val="21"/>
                <w:szCs w:val="21"/>
              </w:rPr>
              <w:t>12</w:t>
            </w:r>
            <w:r w:rsidRPr="00527275">
              <w:rPr>
                <w:b/>
                <w:bCs/>
                <w:sz w:val="21"/>
                <w:szCs w:val="21"/>
                <w:vertAlign w:val="superscript"/>
              </w:rPr>
              <w:t>th</w:t>
            </w:r>
            <w:r w:rsidR="006A5AC9" w:rsidRPr="00527275">
              <w:rPr>
                <w:b/>
                <w:bCs/>
                <w:sz w:val="21"/>
                <w:szCs w:val="21"/>
              </w:rPr>
              <w:t>, 2026, before 5:00 pm</w:t>
            </w:r>
          </w:p>
        </w:tc>
      </w:tr>
    </w:tbl>
    <w:p w14:paraId="533157EE" w14:textId="77777777" w:rsidR="00713469" w:rsidRDefault="00713469" w:rsidP="00713469"/>
    <w:p w14:paraId="694BC45F" w14:textId="70345CBE" w:rsidR="00BF1D8A" w:rsidRDefault="00BF1D8A" w:rsidP="00713469">
      <w:r w:rsidRPr="00281A99">
        <w:t xml:space="preserve">Proposers shall submit one electronic copy of their proposal and all required forms to </w:t>
      </w:r>
      <w:r w:rsidR="007B787B" w:rsidRPr="00281A99">
        <w:t xml:space="preserve">the GID </w:t>
      </w:r>
      <w:r w:rsidRPr="00281A99">
        <w:t xml:space="preserve">Executive Director </w:t>
      </w:r>
      <w:hyperlink r:id="rId10" w:history="1">
        <w:r w:rsidR="00281A99" w:rsidRPr="00281A99">
          <w:t>info@rinogid.org</w:t>
        </w:r>
      </w:hyperlink>
      <w:r w:rsidR="00281A99" w:rsidRPr="00281A99">
        <w:t xml:space="preserve"> by t</w:t>
      </w:r>
      <w:r w:rsidRPr="00281A99">
        <w:t>he proposal due date.  Allow ample time for the electronic</w:t>
      </w:r>
      <w:r>
        <w:t xml:space="preserve"> submission of your proposal.</w:t>
      </w:r>
    </w:p>
    <w:p w14:paraId="0F109E6A" w14:textId="51CA61CD" w:rsidR="00BF1D8A" w:rsidRDefault="00BF1D8A" w:rsidP="00713469">
      <w:r>
        <w:t>The Proposal</w:t>
      </w:r>
      <w:r w:rsidRPr="0051792D">
        <w:t xml:space="preserve"> shall be submitted in a single Microsoft Word or PDF file under 20MB. The </w:t>
      </w:r>
      <w:r>
        <w:t>Proposal</w:t>
      </w:r>
      <w:r w:rsidRPr="0051792D">
        <w:t xml:space="preserve"> must not exceed </w:t>
      </w:r>
      <w:r w:rsidR="009D3C71">
        <w:t>1</w:t>
      </w:r>
      <w:r w:rsidR="009C5D66">
        <w:t>5</w:t>
      </w:r>
      <w:r w:rsidRPr="0051792D">
        <w:t xml:space="preserve"> total pages, excluding cover letter, index or table of contents, front and back covers, and title pages/separation tabs. Pages shall be 8 ½ x 11 inches</w:t>
      </w:r>
      <w:r>
        <w:t xml:space="preserve">. </w:t>
      </w:r>
      <w:r w:rsidRPr="00347460">
        <w:t>Resumes included as an appendix are not considered part of the 20 pages.</w:t>
      </w:r>
    </w:p>
    <w:p w14:paraId="0A0C7E8F" w14:textId="0B2B4383" w:rsidR="00713469" w:rsidRDefault="00BF1D8A" w:rsidP="00713469">
      <w:r>
        <w:t>All proposals timely submitted shall become the property of RiNo GID and shall be retained in accordance with RiNo GID’s records retention schedule. The RiNo GID is a Colorado governmental entity and therefore, all information included in proposals and other written information submitted by the proposer to RiNo GID is subject to the provisions of the Colorado Open Records Act (“CORA”). Proposers should expect that the proposal may be viewed by the general public and competitors once submitted to RiNo GID.</w:t>
      </w:r>
      <w:r w:rsidR="00713469">
        <w:t xml:space="preserve">  </w:t>
      </w:r>
      <w:r>
        <w:t xml:space="preserve">However, confidential data, if unambiguously identified as such, </w:t>
      </w:r>
      <w:r w:rsidR="279691E0">
        <w:t xml:space="preserve">may </w:t>
      </w:r>
      <w:r>
        <w:t>be held confidential upon request if: (1) it is clearly and unambiguously identified, (2) the request is made as part of the proposal, and (3) if RiNo GID Attorney determines the data meets the requirements of the Colorado Open Records Act</w:t>
      </w:r>
      <w:r w:rsidR="00713469">
        <w:t>.</w:t>
      </w:r>
    </w:p>
    <w:p w14:paraId="6D1A4777" w14:textId="44B25FA8" w:rsidR="006B2498" w:rsidRDefault="006B2498" w:rsidP="00713469">
      <w:r>
        <w:t>All p</w:t>
      </w:r>
      <w:r w:rsidRPr="00074CF9">
        <w:t>roposals shall be prepared at the proposer’s</w:t>
      </w:r>
      <w:r w:rsidR="00DA05F6">
        <w:t xml:space="preserve"> sole</w:t>
      </w:r>
      <w:r w:rsidRPr="00074CF9">
        <w:t xml:space="preserve"> expense.</w:t>
      </w:r>
    </w:p>
    <w:p w14:paraId="2C5DC1C2" w14:textId="1B040B1F" w:rsidR="00385DAF" w:rsidRDefault="53F9BB34" w:rsidP="00E615AD">
      <w:pPr>
        <w:pStyle w:val="Heading1"/>
      </w:pPr>
      <w:r>
        <w:t xml:space="preserve">Proposed </w:t>
      </w:r>
      <w:r w:rsidR="00385DAF">
        <w:t>Contract Term</w:t>
      </w:r>
      <w:r w:rsidR="00713469">
        <w:t>s</w:t>
      </w:r>
    </w:p>
    <w:p w14:paraId="412083BD" w14:textId="3A8EFF47" w:rsidR="00273148" w:rsidRPr="00273148" w:rsidRDefault="772A6C78" w:rsidP="00273148">
      <w:r>
        <w:t>Unless otherwise agreed, t</w:t>
      </w:r>
      <w:r w:rsidR="00713469">
        <w:t xml:space="preserve">he term of the on-call contract shall be three (3) years from the date of executed contract and may be renewed for two (2) additional one-year periods. </w:t>
      </w:r>
      <w:r w:rsidR="00273148" w:rsidRPr="3E91FFC2">
        <w:rPr>
          <w:color w:val="000000" w:themeColor="text1"/>
        </w:rPr>
        <w:t xml:space="preserve">Award of an </w:t>
      </w:r>
      <w:r w:rsidR="006216E7" w:rsidRPr="3E91FFC2">
        <w:rPr>
          <w:color w:val="000000" w:themeColor="text1"/>
        </w:rPr>
        <w:t>o</w:t>
      </w:r>
      <w:r w:rsidR="00273148" w:rsidRPr="3E91FFC2">
        <w:rPr>
          <w:color w:val="000000" w:themeColor="text1"/>
        </w:rPr>
        <w:t>n-</w:t>
      </w:r>
      <w:r w:rsidR="006216E7" w:rsidRPr="3E91FFC2">
        <w:rPr>
          <w:color w:val="000000" w:themeColor="text1"/>
        </w:rPr>
        <w:t>c</w:t>
      </w:r>
      <w:r w:rsidR="00273148" w:rsidRPr="3E91FFC2">
        <w:rPr>
          <w:color w:val="000000" w:themeColor="text1"/>
        </w:rPr>
        <w:t xml:space="preserve">all </w:t>
      </w:r>
      <w:r w:rsidR="006216E7" w:rsidRPr="3E91FFC2">
        <w:rPr>
          <w:color w:val="000000" w:themeColor="text1"/>
        </w:rPr>
        <w:t>s</w:t>
      </w:r>
      <w:r w:rsidR="00273148" w:rsidRPr="3E91FFC2">
        <w:rPr>
          <w:color w:val="000000" w:themeColor="text1"/>
        </w:rPr>
        <w:t xml:space="preserve">ervices </w:t>
      </w:r>
      <w:r w:rsidR="006216E7" w:rsidRPr="3E91FFC2">
        <w:rPr>
          <w:color w:val="000000" w:themeColor="text1"/>
        </w:rPr>
        <w:t>contract</w:t>
      </w:r>
      <w:r w:rsidR="00273148" w:rsidRPr="3E91FFC2">
        <w:rPr>
          <w:color w:val="000000" w:themeColor="text1"/>
        </w:rPr>
        <w:t xml:space="preserve"> does not constitute a commitment by the RiNo G</w:t>
      </w:r>
      <w:r w:rsidR="006216E7" w:rsidRPr="3E91FFC2">
        <w:rPr>
          <w:color w:val="000000" w:themeColor="text1"/>
        </w:rPr>
        <w:t>ID</w:t>
      </w:r>
      <w:r w:rsidR="00273148" w:rsidRPr="3E91FFC2">
        <w:rPr>
          <w:color w:val="000000" w:themeColor="text1"/>
        </w:rPr>
        <w:t xml:space="preserve"> to issue any Task Orders or to procure any minimum quantity or dollar value of services from the selected Contractor. The Agreement establishes only the Contractor's eligibility to receive Task Orders during the term of the Agreement. All work shall be authorized solely through written Task Orders issued by the GID, and only as determined necessary by the GID in its sole discretion, subject to the availability of funding, approval by the GID Board where required, and other applicable procurement and contracting requirements.</w:t>
      </w:r>
      <w:r w:rsidR="00193C3A" w:rsidRPr="3E91FFC2">
        <w:rPr>
          <w:color w:val="000000" w:themeColor="text1"/>
        </w:rPr>
        <w:t xml:space="preserve"> </w:t>
      </w:r>
    </w:p>
    <w:p w14:paraId="13185114" w14:textId="0E0F2FE5" w:rsidR="00936462" w:rsidRPr="00936462" w:rsidRDefault="00936462" w:rsidP="00936462">
      <w:pPr>
        <w:pStyle w:val="Heading1"/>
      </w:pPr>
      <w:r>
        <w:lastRenderedPageBreak/>
        <w:t>Budget Estimate</w:t>
      </w:r>
    </w:p>
    <w:p w14:paraId="18AD7F62" w14:textId="6ED7F24F" w:rsidR="00E100F6" w:rsidRDefault="00E100F6" w:rsidP="3E91FFC2">
      <w:pPr>
        <w:pStyle w:val="Heading1"/>
        <w:spacing w:before="240" w:after="120"/>
        <w:rPr>
          <w:smallCaps w:val="0"/>
          <w:spacing w:val="0"/>
          <w:sz w:val="20"/>
          <w:szCs w:val="20"/>
        </w:rPr>
      </w:pPr>
      <w:r w:rsidRPr="3E91FFC2">
        <w:rPr>
          <w:smallCaps w:val="0"/>
          <w:spacing w:val="0"/>
          <w:sz w:val="20"/>
          <w:szCs w:val="20"/>
        </w:rPr>
        <w:t xml:space="preserve">The maximum cumulative value of each on-call contract awarded under this solicitation </w:t>
      </w:r>
      <w:r w:rsidR="00E40055">
        <w:rPr>
          <w:smallCaps w:val="0"/>
          <w:spacing w:val="0"/>
          <w:sz w:val="20"/>
          <w:szCs w:val="20"/>
        </w:rPr>
        <w:t>is</w:t>
      </w:r>
      <w:r w:rsidRPr="3E91FFC2">
        <w:rPr>
          <w:smallCaps w:val="0"/>
          <w:spacing w:val="0"/>
          <w:sz w:val="20"/>
          <w:szCs w:val="20"/>
        </w:rPr>
        <w:t xml:space="preserve"> not</w:t>
      </w:r>
      <w:r w:rsidR="00E40055">
        <w:rPr>
          <w:smallCaps w:val="0"/>
          <w:spacing w:val="0"/>
          <w:sz w:val="20"/>
          <w:szCs w:val="20"/>
        </w:rPr>
        <w:t xml:space="preserve"> to</w:t>
      </w:r>
      <w:r w:rsidRPr="3E91FFC2">
        <w:rPr>
          <w:smallCaps w:val="0"/>
          <w:spacing w:val="0"/>
          <w:sz w:val="20"/>
          <w:szCs w:val="20"/>
        </w:rPr>
        <w:t xml:space="preserve"> exceed </w:t>
      </w:r>
      <w:r w:rsidR="30DEA8AA" w:rsidRPr="00281A99">
        <w:rPr>
          <w:smallCaps w:val="0"/>
          <w:sz w:val="20"/>
          <w:szCs w:val="20"/>
        </w:rPr>
        <w:t>$500,000</w:t>
      </w:r>
      <w:r w:rsidR="30DEA8AA" w:rsidRPr="3E91FFC2">
        <w:rPr>
          <w:smallCaps w:val="0"/>
          <w:sz w:val="20"/>
          <w:szCs w:val="20"/>
        </w:rPr>
        <w:t xml:space="preserve"> </w:t>
      </w:r>
      <w:r w:rsidRPr="3E91FFC2">
        <w:rPr>
          <w:smallCaps w:val="0"/>
          <w:sz w:val="20"/>
          <w:szCs w:val="20"/>
        </w:rPr>
        <w:t>over the term of the contract, including any authorized renewals. This maximum contract value is established solely to provide sufficient contracting capacity and does not represent a guarantee or commitment by the RiNo General Improvement District to issue task orders totaling that amount. Individual task orders will be authorized on an as-needed basis, subject to Board approval, project priorities, and the availability of funding. The scope, schedule, and budget for each task order will be determined independently</w:t>
      </w:r>
      <w:r w:rsidR="00D5202A" w:rsidRPr="3E91FFC2">
        <w:rPr>
          <w:smallCaps w:val="0"/>
          <w:sz w:val="20"/>
          <w:szCs w:val="20"/>
        </w:rPr>
        <w:t xml:space="preserve"> at the sole discretion of the RiNo GID </w:t>
      </w:r>
      <w:r w:rsidR="50F61D02" w:rsidRPr="3E91FFC2">
        <w:rPr>
          <w:smallCaps w:val="0"/>
          <w:sz w:val="20"/>
          <w:szCs w:val="20"/>
        </w:rPr>
        <w:t>Executive</w:t>
      </w:r>
      <w:r w:rsidR="00D5202A" w:rsidRPr="3E91FFC2">
        <w:rPr>
          <w:smallCaps w:val="0"/>
          <w:sz w:val="20"/>
          <w:szCs w:val="20"/>
        </w:rPr>
        <w:t xml:space="preserve"> Director and GID Board</w:t>
      </w:r>
      <w:r w:rsidRPr="3E91FFC2">
        <w:rPr>
          <w:smallCaps w:val="0"/>
          <w:sz w:val="20"/>
          <w:szCs w:val="20"/>
        </w:rPr>
        <w:t>, and no minimum volume of work or specific dollar amount is guaranteed to any selected contractor.</w:t>
      </w:r>
    </w:p>
    <w:p w14:paraId="056BA61C" w14:textId="77777777" w:rsidR="00D5202A" w:rsidRDefault="00D5202A" w:rsidP="00D5202A">
      <w:pPr>
        <w:rPr>
          <w:color w:val="000000"/>
        </w:rPr>
      </w:pPr>
      <w:r>
        <w:rPr>
          <w:color w:val="000000"/>
        </w:rPr>
        <w:t>The GID reserves the right to issue Task Orders to one or more on-call contractors, to competitively solicit individual projects, to perform work using its own forces, or to procure services through other contracting methods as permitted by law. Nothing in the On-Call Services Agreement shall be construed as creating any entitlement or expectation that the Contractor will receive any Task Order, minimum level of work, or compensation. The Contractor acknowledges and agrees that it shall have no claim against the GID for lost profits, anticipated revenues, or damages arising from the GID's decision not to issue any Task Orders or from the quantity, timing, or value of Task Orders issued under the Agreement.</w:t>
      </w:r>
    </w:p>
    <w:p w14:paraId="5005F27F" w14:textId="2F9C4270" w:rsidR="00DA05F6" w:rsidRDefault="00DA05F6" w:rsidP="00DA05F6">
      <w:pPr>
        <w:pStyle w:val="Heading1"/>
        <w:spacing w:before="240" w:after="120"/>
      </w:pPr>
      <w:r>
        <w:t>Legal Notices and Other Supplemental Information</w:t>
      </w:r>
    </w:p>
    <w:p w14:paraId="2332FC60" w14:textId="1B2E7F27" w:rsidR="00DA05F6" w:rsidRDefault="00DA05F6" w:rsidP="00713469">
      <w:pPr>
        <w:pStyle w:val="ListParagraph"/>
        <w:numPr>
          <w:ilvl w:val="0"/>
          <w:numId w:val="16"/>
        </w:numPr>
      </w:pPr>
      <w:r w:rsidRPr="00893B4B">
        <w:t>The successful firm shall be responsible for maintaining satisfactory standards of employees' competency, conduct, courtesy, honesty, and integrity, and shall be responsible for taking such disciplinary action with respect to any employee as may be necessary</w:t>
      </w:r>
      <w:r>
        <w:t>. The RiNo GID</w:t>
      </w:r>
      <w:r w:rsidRPr="00C10751">
        <w:t xml:space="preserve"> may request the successful firm to immediately remove from this assignment any employee found unfit to perform duties due to one or more of the following reasons:</w:t>
      </w:r>
    </w:p>
    <w:p w14:paraId="7608A26C" w14:textId="77777777" w:rsidR="00DA05F6" w:rsidRPr="00C10751" w:rsidRDefault="00DA05F6" w:rsidP="00713469">
      <w:pPr>
        <w:pStyle w:val="ListParagraph"/>
        <w:numPr>
          <w:ilvl w:val="1"/>
          <w:numId w:val="16"/>
        </w:numPr>
      </w:pPr>
      <w:r>
        <w:t xml:space="preserve">Neglect of duty. </w:t>
      </w:r>
    </w:p>
    <w:p w14:paraId="6111624E" w14:textId="286CF112" w:rsidR="561C7A76" w:rsidRDefault="561C7A76" w:rsidP="0D4F87CD">
      <w:pPr>
        <w:pStyle w:val="ListParagraph"/>
        <w:numPr>
          <w:ilvl w:val="1"/>
          <w:numId w:val="16"/>
        </w:numPr>
      </w:pPr>
      <w:r>
        <w:t xml:space="preserve">Poor work product or </w:t>
      </w:r>
      <w:r w:rsidR="6266426B">
        <w:t xml:space="preserve">project </w:t>
      </w:r>
      <w:r>
        <w:t>management skills</w:t>
      </w:r>
    </w:p>
    <w:p w14:paraId="444C083D" w14:textId="77777777" w:rsidR="00DA05F6" w:rsidRPr="00C10751" w:rsidRDefault="00DA05F6" w:rsidP="00713469">
      <w:pPr>
        <w:pStyle w:val="ListParagraph"/>
        <w:numPr>
          <w:ilvl w:val="1"/>
          <w:numId w:val="16"/>
        </w:numPr>
      </w:pPr>
      <w:r w:rsidRPr="00C10751">
        <w:t xml:space="preserve">Disorderly conduct, use of abusive or offensive language, quarreling, intimidation by words or actions or fighting. </w:t>
      </w:r>
    </w:p>
    <w:p w14:paraId="33E4E181" w14:textId="77777777" w:rsidR="00DA05F6" w:rsidRPr="00C10751" w:rsidRDefault="00DA05F6" w:rsidP="00713469">
      <w:pPr>
        <w:pStyle w:val="ListParagraph"/>
        <w:numPr>
          <w:ilvl w:val="1"/>
          <w:numId w:val="16"/>
        </w:numPr>
      </w:pPr>
      <w:r w:rsidRPr="00C10751">
        <w:t xml:space="preserve">Theft, vandalism, immoral conduct or any other criminal action. </w:t>
      </w:r>
    </w:p>
    <w:p w14:paraId="490E7A6E" w14:textId="59A60012" w:rsidR="00DA05F6" w:rsidRDefault="00DA05F6" w:rsidP="00713469">
      <w:pPr>
        <w:pStyle w:val="ListParagraph"/>
        <w:numPr>
          <w:ilvl w:val="1"/>
          <w:numId w:val="16"/>
        </w:numPr>
      </w:pPr>
      <w:r w:rsidRPr="00C10751">
        <w:t xml:space="preserve">Selling, consuming, possessing, or being under the influence of intoxicants, including alcohol, or illegal substances while on assignment for </w:t>
      </w:r>
      <w:r>
        <w:t>RiNo GID</w:t>
      </w:r>
      <w:r w:rsidRPr="00C10751">
        <w:t xml:space="preserve">. </w:t>
      </w:r>
    </w:p>
    <w:p w14:paraId="4B7B9E82" w14:textId="77777777" w:rsidR="00DA05F6" w:rsidRDefault="00DA05F6" w:rsidP="00713469">
      <w:pPr>
        <w:pStyle w:val="ListParagraph"/>
        <w:numPr>
          <w:ilvl w:val="0"/>
          <w:numId w:val="16"/>
        </w:numPr>
      </w:pPr>
      <w:r w:rsidRPr="00EC0C66">
        <w:t xml:space="preserve">In addition to any other legal or equitable remedy </w:t>
      </w:r>
      <w:r>
        <w:t>RiNo GID</w:t>
      </w:r>
      <w:r w:rsidRPr="00EC0C66">
        <w:t xml:space="preserve"> may be entitled to for a breach of this Contract, if </w:t>
      </w:r>
      <w:r>
        <w:t>RiNo GID</w:t>
      </w:r>
      <w:r w:rsidRPr="00EC0C66">
        <w:t xml:space="preserve"> terminates this Contract, in whole or in part, due to Contractor’s breach of any provision of this Contract, Contractor shall be liable for actual and consequential damages to </w:t>
      </w:r>
      <w:r>
        <w:t>RiNo GID</w:t>
      </w:r>
      <w:r w:rsidRPr="00EC0C66">
        <w:t>.</w:t>
      </w:r>
    </w:p>
    <w:p w14:paraId="53C9F8F8" w14:textId="1B14B1DB" w:rsidR="00DA05F6" w:rsidRDefault="00DA05F6" w:rsidP="00713469">
      <w:pPr>
        <w:pStyle w:val="ListParagraph"/>
        <w:numPr>
          <w:ilvl w:val="0"/>
          <w:numId w:val="16"/>
        </w:numPr>
      </w:pPr>
      <w:r>
        <w:t>RiNo GID</w:t>
      </w:r>
      <w:r w:rsidRPr="001631DA">
        <w:t xml:space="preserve"> is exempt from all federal excise taxes and all Colorado State and local government sales and use taxes. Where applicable, contractor will be responsible for payment of use taxes.</w:t>
      </w:r>
    </w:p>
    <w:p w14:paraId="5B7ADC0F" w14:textId="2C9D3398" w:rsidR="00DA05F6" w:rsidRDefault="00DA05F6" w:rsidP="00713469">
      <w:pPr>
        <w:pStyle w:val="ListParagraph"/>
        <w:numPr>
          <w:ilvl w:val="0"/>
          <w:numId w:val="16"/>
        </w:numPr>
      </w:pPr>
      <w:r>
        <w:t>At any time prior to award, RiNo GID reserves the right to supplement or modify its solicitation with additional or different information, questions, contract language, or any other materials RiNo GID deems prudent to include in the supplementation. Such supplementation or modification includes the right to modify the procurement schedule at any time. Supplementation or modification will occur by email to proposers if the deadline has passed.</w:t>
      </w:r>
    </w:p>
    <w:p w14:paraId="2D2B0F0B" w14:textId="6D83ACF2" w:rsidR="00DA05F6" w:rsidRDefault="00DA05F6" w:rsidP="00713469">
      <w:pPr>
        <w:pStyle w:val="ListParagraph"/>
        <w:numPr>
          <w:ilvl w:val="0"/>
          <w:numId w:val="16"/>
        </w:numPr>
      </w:pPr>
      <w:r>
        <w:t xml:space="preserve">The RiNo GID may </w:t>
      </w:r>
      <w:r w:rsidR="2171D547">
        <w:t xml:space="preserve">reject any and all proposals and may </w:t>
      </w:r>
      <w:r>
        <w:t>waive or decline to waive any informality or irregularity contained in any proposal.</w:t>
      </w:r>
    </w:p>
    <w:p w14:paraId="3155DD2A" w14:textId="255CC6DB" w:rsidR="00DA05F6" w:rsidRDefault="00DA05F6" w:rsidP="00713469">
      <w:pPr>
        <w:pStyle w:val="ListParagraph"/>
        <w:numPr>
          <w:ilvl w:val="0"/>
          <w:numId w:val="16"/>
        </w:numPr>
      </w:pPr>
      <w:r>
        <w:t xml:space="preserve">At any time prior to the successful proposer and RiNo GID </w:t>
      </w:r>
      <w:bookmarkStart w:id="0" w:name="_Int_XOfu1oj9"/>
      <w:r>
        <w:t>entering into</w:t>
      </w:r>
      <w:bookmarkEnd w:id="0"/>
      <w:r>
        <w:t xml:space="preserve"> a written and signed contract, RiNo GID reserves the right to revoke or cancel the award. If, for any reason, RiNo GID and a successful proposer are unable </w:t>
      </w:r>
      <w:r>
        <w:lastRenderedPageBreak/>
        <w:t>to come to terms of agreement, RiNo GID may, in its sole discretion, either award to the next highest scoring proposer or cancel this solicitation.</w:t>
      </w:r>
    </w:p>
    <w:p w14:paraId="3F696AE6" w14:textId="317D0CB2" w:rsidR="00DA05F6" w:rsidRDefault="00DA05F6" w:rsidP="00713469">
      <w:pPr>
        <w:pStyle w:val="ListParagraph"/>
        <w:numPr>
          <w:ilvl w:val="0"/>
          <w:numId w:val="16"/>
        </w:numPr>
      </w:pPr>
      <w:r>
        <w:t>The RiNo GID</w:t>
      </w:r>
      <w:r w:rsidRPr="00D651ED">
        <w:t xml:space="preserve"> may negotiate changes to the services or</w:t>
      </w:r>
      <w:r>
        <w:t xml:space="preserve"> </w:t>
      </w:r>
      <w:r w:rsidRPr="00D651ED">
        <w:t>work offered by the successful proposer as part of the final contracting process.</w:t>
      </w:r>
    </w:p>
    <w:p w14:paraId="62C9E019" w14:textId="6B373141" w:rsidR="00DA05F6" w:rsidRDefault="00DA05F6" w:rsidP="00713469">
      <w:pPr>
        <w:pStyle w:val="ListParagraph"/>
        <w:numPr>
          <w:ilvl w:val="0"/>
          <w:numId w:val="16"/>
        </w:numPr>
      </w:pPr>
      <w:r>
        <w:t xml:space="preserve">The RiNo GID may award the contract by sections or in portions and reserves the right to adopt all or part of a </w:t>
      </w:r>
      <w:r w:rsidRPr="3E91FFC2">
        <w:t>proposal.</w:t>
      </w:r>
    </w:p>
    <w:p w14:paraId="7F8F211B" w14:textId="2D9577CD" w:rsidR="1FFD1867" w:rsidRDefault="1FFD1867" w:rsidP="3E91FFC2">
      <w:pPr>
        <w:pStyle w:val="ListParagraph"/>
        <w:numPr>
          <w:ilvl w:val="0"/>
          <w:numId w:val="16"/>
        </w:numPr>
      </w:pPr>
      <w:r w:rsidRPr="3E91FFC2">
        <w:t>The RiNo GID may consider, reject and/or select any and all proposals, in whole or in part, in its sole and absolute discretion. This Request for Proposal is not an offer to enter into a contract, and the District shall have no responsibilities whatsoever to any proposing party or other entity pursuant this Request for Proposal unless and until a written agreement is entered into and executed by the District.</w:t>
      </w:r>
    </w:p>
    <w:p w14:paraId="73A3D4AA" w14:textId="467C71BD" w:rsidR="00713469" w:rsidRDefault="0053404B" w:rsidP="00713469">
      <w:pPr>
        <w:pStyle w:val="Heading1"/>
        <w:spacing w:before="240" w:after="120"/>
      </w:pPr>
      <w:r>
        <w:t>Reference Documents</w:t>
      </w:r>
    </w:p>
    <w:p w14:paraId="6F226E86" w14:textId="670B98E4" w:rsidR="00713469" w:rsidRDefault="001D2D45" w:rsidP="0053404B">
      <w:pPr>
        <w:pStyle w:val="ListParagraph"/>
        <w:numPr>
          <w:ilvl w:val="0"/>
          <w:numId w:val="14"/>
        </w:numPr>
      </w:pPr>
      <w:r>
        <w:t xml:space="preserve">RiNo GID </w:t>
      </w:r>
      <w:r w:rsidR="0053404B">
        <w:t xml:space="preserve">Contract </w:t>
      </w:r>
      <w:r>
        <w:t>Template</w:t>
      </w:r>
    </w:p>
    <w:p w14:paraId="2CA30BAD" w14:textId="7E8527F4" w:rsidR="0053404B" w:rsidRPr="00C312B1" w:rsidRDefault="0053404B" w:rsidP="0D4F87CD">
      <w:pPr>
        <w:pStyle w:val="ListParagraph"/>
        <w:numPr>
          <w:ilvl w:val="0"/>
          <w:numId w:val="14"/>
        </w:numPr>
      </w:pPr>
      <w:r>
        <w:t xml:space="preserve">RiNo GID 2026 Budget </w:t>
      </w:r>
    </w:p>
    <w:p w14:paraId="06E8D820" w14:textId="161054D6" w:rsidR="0053404B" w:rsidRDefault="0053404B" w:rsidP="0053404B">
      <w:pPr>
        <w:pStyle w:val="ListParagraph"/>
        <w:numPr>
          <w:ilvl w:val="0"/>
          <w:numId w:val="14"/>
        </w:numPr>
      </w:pPr>
      <w:r>
        <w:t>RiNo GID Creation Ordinance</w:t>
      </w:r>
    </w:p>
    <w:p w14:paraId="2DABCCA9" w14:textId="7071B1A1" w:rsidR="0053404B" w:rsidRDefault="0053404B" w:rsidP="0053404B">
      <w:pPr>
        <w:pStyle w:val="ListParagraph"/>
        <w:numPr>
          <w:ilvl w:val="0"/>
          <w:numId w:val="14"/>
        </w:numPr>
      </w:pPr>
      <w:r>
        <w:t>RiNo GID Boundary Map</w:t>
      </w:r>
    </w:p>
    <w:p w14:paraId="6DAB9319" w14:textId="77777777" w:rsidR="0053404B" w:rsidRDefault="0053404B" w:rsidP="00713469"/>
    <w:p w14:paraId="65AA442A" w14:textId="77777777" w:rsidR="00DA05F6" w:rsidRPr="005367E9" w:rsidRDefault="00DA05F6" w:rsidP="006B2498">
      <w:pPr>
        <w:spacing w:before="120" w:after="0" w:line="240" w:lineRule="auto"/>
      </w:pPr>
    </w:p>
    <w:sectPr w:rsidR="00DA05F6" w:rsidRPr="005367E9" w:rsidSect="00713469">
      <w:headerReference w:type="default" r:id="rId11"/>
      <w:footerReference w:type="default" r:id="rId12"/>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845790" w14:textId="77777777" w:rsidR="00A94B03" w:rsidRDefault="00A94B03" w:rsidP="00F07DEB">
      <w:r>
        <w:separator/>
      </w:r>
    </w:p>
  </w:endnote>
  <w:endnote w:type="continuationSeparator" w:id="0">
    <w:p w14:paraId="4575C786" w14:textId="77777777" w:rsidR="00A94B03" w:rsidRDefault="00A94B03" w:rsidP="00F0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603495" w14:textId="067B8189" w:rsidR="002409F0" w:rsidRDefault="4F9D000C" w:rsidP="002409F0">
    <w:pPr>
      <w:pStyle w:val="Footer"/>
      <w:tabs>
        <w:tab w:val="clear" w:pos="4680"/>
        <w:tab w:val="clear" w:pos="9360"/>
        <w:tab w:val="left" w:pos="428"/>
        <w:tab w:val="left" w:pos="720"/>
        <w:tab w:val="left" w:pos="1440"/>
        <w:tab w:val="right" w:pos="10170"/>
      </w:tabs>
    </w:pPr>
    <w:r>
      <w:t xml:space="preserve">RiNo GID Design/Cost Estimating Services On-Call Request for Proposals </w:t>
    </w:r>
    <w:r w:rsidR="00713469">
      <w:tab/>
    </w:r>
    <w:r>
      <w:t xml:space="preserve">Page </w:t>
    </w:r>
    <w:r w:rsidR="00713469" w:rsidRPr="4F9D000C">
      <w:rPr>
        <w:noProof/>
      </w:rPr>
      <w:fldChar w:fldCharType="begin"/>
    </w:r>
    <w:r w:rsidR="00713469">
      <w:instrText xml:space="preserve"> PAGE  \* MERGEFORMAT </w:instrText>
    </w:r>
    <w:r w:rsidR="00713469" w:rsidRPr="4F9D000C">
      <w:fldChar w:fldCharType="separate"/>
    </w:r>
    <w:r w:rsidRPr="4F9D000C">
      <w:rPr>
        <w:noProof/>
      </w:rPr>
      <w:t>1</w:t>
    </w:r>
    <w:r w:rsidR="00713469" w:rsidRPr="4F9D000C">
      <w:rPr>
        <w:noProof/>
      </w:rPr>
      <w:fldChar w:fldCharType="end"/>
    </w:r>
    <w:r>
      <w:t xml:space="preserve"> | </w:t>
    </w:r>
    <w:r w:rsidR="00713469" w:rsidRPr="4F9D000C">
      <w:rPr>
        <w:noProof/>
      </w:rPr>
      <w:fldChar w:fldCharType="begin"/>
    </w:r>
    <w:r w:rsidR="00713469">
      <w:instrText>NUMPAGES  \* MERGEFORMAT</w:instrText>
    </w:r>
    <w:r w:rsidR="00713469" w:rsidRPr="4F9D000C">
      <w:fldChar w:fldCharType="separate"/>
    </w:r>
    <w:r w:rsidRPr="4F9D000C">
      <w:rPr>
        <w:noProof/>
      </w:rPr>
      <w:t>4</w:t>
    </w:r>
    <w:r w:rsidR="00713469" w:rsidRPr="4F9D000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63D7C0" w14:textId="77777777" w:rsidR="00A94B03" w:rsidRDefault="00A94B03" w:rsidP="00F07DEB">
      <w:r>
        <w:separator/>
      </w:r>
    </w:p>
  </w:footnote>
  <w:footnote w:type="continuationSeparator" w:id="0">
    <w:p w14:paraId="4DEC22B8" w14:textId="77777777" w:rsidR="00A94B03" w:rsidRDefault="00A94B03" w:rsidP="00F0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B99961" w14:textId="77777777" w:rsidR="00F07DEB" w:rsidRDefault="0094101F" w:rsidP="00713469">
    <w:pPr>
      <w:pStyle w:val="Header"/>
      <w:jc w:val="right"/>
    </w:pPr>
    <w:r w:rsidRPr="002A2D42">
      <w:rPr>
        <w:noProof/>
      </w:rPr>
      <w:drawing>
        <wp:inline distT="0" distB="0" distL="0" distR="0" wp14:anchorId="56350393" wp14:editId="7E135A43">
          <wp:extent cx="796791" cy="501161"/>
          <wp:effectExtent l="0" t="0" r="3810" b="0"/>
          <wp:docPr id="321313670" name="Picture 1">
            <a:extLst xmlns:a="http://schemas.openxmlformats.org/drawingml/2006/main">
              <a:ext uri="{FF2B5EF4-FFF2-40B4-BE49-F238E27FC236}">
                <a16:creationId xmlns:a16="http://schemas.microsoft.com/office/drawing/2014/main" id="{2818214A-3471-4CCC-82F5-F380BF0D3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13670" name="Picture 321313670"/>
                  <pic:cNvPicPr/>
                </pic:nvPicPr>
                <pic:blipFill>
                  <a:blip r:embed="rId1">
                    <a:extLst>
                      <a:ext uri="{28A0092B-C50C-407E-A947-70E740481C1C}">
                        <a14:useLocalDpi xmlns:a14="http://schemas.microsoft.com/office/drawing/2010/main" val="0"/>
                      </a:ext>
                    </a:extLst>
                  </a:blip>
                  <a:stretch>
                    <a:fillRect/>
                  </a:stretch>
                </pic:blipFill>
                <pic:spPr>
                  <a:xfrm>
                    <a:off x="0" y="0"/>
                    <a:ext cx="817153" cy="5139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60A85"/>
    <w:multiLevelType w:val="hybridMultilevel"/>
    <w:tmpl w:val="3F5C0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C0F4F"/>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45324"/>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D1D9C"/>
    <w:multiLevelType w:val="hybridMultilevel"/>
    <w:tmpl w:val="2F38FBF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36371"/>
    <w:multiLevelType w:val="hybridMultilevel"/>
    <w:tmpl w:val="87CE5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70B17"/>
    <w:multiLevelType w:val="hybridMultilevel"/>
    <w:tmpl w:val="793C7A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A0E9C"/>
    <w:multiLevelType w:val="hybridMultilevel"/>
    <w:tmpl w:val="36A25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A703F"/>
    <w:multiLevelType w:val="hybridMultilevel"/>
    <w:tmpl w:val="C388F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660AE"/>
    <w:multiLevelType w:val="hybridMultilevel"/>
    <w:tmpl w:val="9D0EC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B31F1"/>
    <w:multiLevelType w:val="hybridMultilevel"/>
    <w:tmpl w:val="793C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A9609E"/>
    <w:multiLevelType w:val="hybridMultilevel"/>
    <w:tmpl w:val="BED6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E2F22"/>
    <w:multiLevelType w:val="multilevel"/>
    <w:tmpl w:val="D0B43F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AA87A97"/>
    <w:multiLevelType w:val="hybridMultilevel"/>
    <w:tmpl w:val="194E0F7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15:restartNumberingAfterBreak="0">
    <w:nsid w:val="3B90472D"/>
    <w:multiLevelType w:val="multilevel"/>
    <w:tmpl w:val="B5945B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1E715D"/>
    <w:multiLevelType w:val="multilevel"/>
    <w:tmpl w:val="AACCF1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1563C87"/>
    <w:multiLevelType w:val="multilevel"/>
    <w:tmpl w:val="71FE780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40236"/>
    <w:multiLevelType w:val="hybridMultilevel"/>
    <w:tmpl w:val="F196A774"/>
    <w:lvl w:ilvl="0" w:tplc="04090001">
      <w:start w:val="1"/>
      <w:numFmt w:val="bullet"/>
      <w:lvlText w:val=""/>
      <w:lvlJc w:val="left"/>
      <w:pPr>
        <w:ind w:left="720" w:hanging="360"/>
      </w:pPr>
      <w:rPr>
        <w:rFonts w:ascii="Symbol" w:hAnsi="Symbol"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2A56D9"/>
    <w:multiLevelType w:val="multilevel"/>
    <w:tmpl w:val="71FE780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15DE5"/>
    <w:multiLevelType w:val="hybridMultilevel"/>
    <w:tmpl w:val="338C1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845BCD"/>
    <w:multiLevelType w:val="hybridMultilevel"/>
    <w:tmpl w:val="20E669AA"/>
    <w:lvl w:ilvl="0" w:tplc="04090015">
      <w:start w:val="1"/>
      <w:numFmt w:val="upp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615B1ED4"/>
    <w:multiLevelType w:val="hybridMultilevel"/>
    <w:tmpl w:val="D0922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B649E1"/>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00658"/>
    <w:multiLevelType w:val="hybridMultilevel"/>
    <w:tmpl w:val="6CC2AA5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3" w15:restartNumberingAfterBreak="0">
    <w:nsid w:val="66B750BD"/>
    <w:multiLevelType w:val="hybridMultilevel"/>
    <w:tmpl w:val="675E1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95B15"/>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E554A7"/>
    <w:multiLevelType w:val="hybridMultilevel"/>
    <w:tmpl w:val="BD0E3C46"/>
    <w:lvl w:ilvl="0" w:tplc="CE9CB2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B1E63"/>
    <w:multiLevelType w:val="hybridMultilevel"/>
    <w:tmpl w:val="BD0E3C46"/>
    <w:lvl w:ilvl="0" w:tplc="CE9CB2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F4B4A"/>
    <w:multiLevelType w:val="hybridMultilevel"/>
    <w:tmpl w:val="3C6AF8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394CB4"/>
    <w:multiLevelType w:val="multilevel"/>
    <w:tmpl w:val="B4E896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ED620E8"/>
    <w:multiLevelType w:val="hybridMultilevel"/>
    <w:tmpl w:val="2DF2F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4400244">
    <w:abstractNumId w:val="26"/>
  </w:num>
  <w:num w:numId="2" w16cid:durableId="1098478783">
    <w:abstractNumId w:val="12"/>
  </w:num>
  <w:num w:numId="3" w16cid:durableId="1099328065">
    <w:abstractNumId w:val="6"/>
  </w:num>
  <w:num w:numId="4" w16cid:durableId="1143348229">
    <w:abstractNumId w:val="7"/>
  </w:num>
  <w:num w:numId="5" w16cid:durableId="1154183424">
    <w:abstractNumId w:val="0"/>
  </w:num>
  <w:num w:numId="6" w16cid:durableId="1234245350">
    <w:abstractNumId w:val="28"/>
  </w:num>
  <w:num w:numId="7" w16cid:durableId="1318916113">
    <w:abstractNumId w:val="17"/>
  </w:num>
  <w:num w:numId="8" w16cid:durableId="1368216363">
    <w:abstractNumId w:val="16"/>
  </w:num>
  <w:num w:numId="9" w16cid:durableId="1406564286">
    <w:abstractNumId w:val="8"/>
  </w:num>
  <w:num w:numId="10" w16cid:durableId="1493376107">
    <w:abstractNumId w:val="18"/>
  </w:num>
  <w:num w:numId="11" w16cid:durableId="1552418994">
    <w:abstractNumId w:val="11"/>
  </w:num>
  <w:num w:numId="12" w16cid:durableId="1739522904">
    <w:abstractNumId w:val="1"/>
  </w:num>
  <w:num w:numId="13" w16cid:durableId="1806123652">
    <w:abstractNumId w:val="15"/>
  </w:num>
  <w:num w:numId="14" w16cid:durableId="1926107212">
    <w:abstractNumId w:val="20"/>
  </w:num>
  <w:num w:numId="15" w16cid:durableId="1966039429">
    <w:abstractNumId w:val="21"/>
  </w:num>
  <w:num w:numId="16" w16cid:durableId="1983538516">
    <w:abstractNumId w:val="3"/>
  </w:num>
  <w:num w:numId="17" w16cid:durableId="2010673355">
    <w:abstractNumId w:val="13"/>
  </w:num>
  <w:num w:numId="18" w16cid:durableId="2105496529">
    <w:abstractNumId w:val="14"/>
  </w:num>
  <w:num w:numId="19" w16cid:durableId="2126340961">
    <w:abstractNumId w:val="22"/>
  </w:num>
  <w:num w:numId="20" w16cid:durableId="2138405987">
    <w:abstractNumId w:val="4"/>
  </w:num>
  <w:num w:numId="21" w16cid:durableId="255526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058289">
    <w:abstractNumId w:val="27"/>
  </w:num>
  <w:num w:numId="23" w16cid:durableId="418720140">
    <w:abstractNumId w:val="9"/>
  </w:num>
  <w:num w:numId="24" w16cid:durableId="459570243">
    <w:abstractNumId w:val="2"/>
  </w:num>
  <w:num w:numId="25" w16cid:durableId="510685320">
    <w:abstractNumId w:val="24"/>
  </w:num>
  <w:num w:numId="26" w16cid:durableId="544752763">
    <w:abstractNumId w:val="23"/>
  </w:num>
  <w:num w:numId="27" w16cid:durableId="619261887">
    <w:abstractNumId w:val="25"/>
  </w:num>
  <w:num w:numId="28" w16cid:durableId="765004584">
    <w:abstractNumId w:val="19"/>
  </w:num>
  <w:num w:numId="29" w16cid:durableId="787090868">
    <w:abstractNumId w:val="5"/>
  </w:num>
  <w:num w:numId="30" w16cid:durableId="889612481">
    <w:abstractNumId w:val="29"/>
  </w:num>
  <w:num w:numId="31" w16cid:durableId="92002073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C5"/>
    <w:rsid w:val="00003648"/>
    <w:rsid w:val="0002372E"/>
    <w:rsid w:val="000261B9"/>
    <w:rsid w:val="00026F85"/>
    <w:rsid w:val="00072919"/>
    <w:rsid w:val="00080A64"/>
    <w:rsid w:val="00085791"/>
    <w:rsid w:val="000A2F85"/>
    <w:rsid w:val="000B5260"/>
    <w:rsid w:val="000C01EF"/>
    <w:rsid w:val="000C06FB"/>
    <w:rsid w:val="000C2BEA"/>
    <w:rsid w:val="000E01D8"/>
    <w:rsid w:val="000E3C36"/>
    <w:rsid w:val="00105ECF"/>
    <w:rsid w:val="00122281"/>
    <w:rsid w:val="001503A9"/>
    <w:rsid w:val="00152719"/>
    <w:rsid w:val="00155E60"/>
    <w:rsid w:val="001601FF"/>
    <w:rsid w:val="001726C7"/>
    <w:rsid w:val="00184F41"/>
    <w:rsid w:val="00193C3A"/>
    <w:rsid w:val="00196B15"/>
    <w:rsid w:val="001A205C"/>
    <w:rsid w:val="001B175B"/>
    <w:rsid w:val="001D2D45"/>
    <w:rsid w:val="001E4C8E"/>
    <w:rsid w:val="001F4536"/>
    <w:rsid w:val="001F7D7E"/>
    <w:rsid w:val="0022238F"/>
    <w:rsid w:val="00234B00"/>
    <w:rsid w:val="002409F0"/>
    <w:rsid w:val="00246FD9"/>
    <w:rsid w:val="00250C9C"/>
    <w:rsid w:val="0025323A"/>
    <w:rsid w:val="00257154"/>
    <w:rsid w:val="00262D59"/>
    <w:rsid w:val="00273148"/>
    <w:rsid w:val="00275186"/>
    <w:rsid w:val="00281A99"/>
    <w:rsid w:val="00297C6D"/>
    <w:rsid w:val="002A0971"/>
    <w:rsid w:val="002A2B84"/>
    <w:rsid w:val="002A5350"/>
    <w:rsid w:val="002B1617"/>
    <w:rsid w:val="002C7C8D"/>
    <w:rsid w:val="002D7A0C"/>
    <w:rsid w:val="002F73DF"/>
    <w:rsid w:val="00305B62"/>
    <w:rsid w:val="00330572"/>
    <w:rsid w:val="0034229C"/>
    <w:rsid w:val="00373337"/>
    <w:rsid w:val="00385DAF"/>
    <w:rsid w:val="00390BBE"/>
    <w:rsid w:val="00395F47"/>
    <w:rsid w:val="003E4C74"/>
    <w:rsid w:val="003E6EC5"/>
    <w:rsid w:val="00400F30"/>
    <w:rsid w:val="00424594"/>
    <w:rsid w:val="00450281"/>
    <w:rsid w:val="00457007"/>
    <w:rsid w:val="00457084"/>
    <w:rsid w:val="00465B00"/>
    <w:rsid w:val="00470115"/>
    <w:rsid w:val="00485993"/>
    <w:rsid w:val="004B4FD3"/>
    <w:rsid w:val="004D1083"/>
    <w:rsid w:val="004D4B84"/>
    <w:rsid w:val="004D7495"/>
    <w:rsid w:val="004E2200"/>
    <w:rsid w:val="004E5040"/>
    <w:rsid w:val="004E5315"/>
    <w:rsid w:val="004E54F1"/>
    <w:rsid w:val="004F4FF4"/>
    <w:rsid w:val="004F734F"/>
    <w:rsid w:val="00501777"/>
    <w:rsid w:val="00510E68"/>
    <w:rsid w:val="00510F9E"/>
    <w:rsid w:val="00527275"/>
    <w:rsid w:val="00532468"/>
    <w:rsid w:val="0053404B"/>
    <w:rsid w:val="005367E9"/>
    <w:rsid w:val="00551C2F"/>
    <w:rsid w:val="00561CF4"/>
    <w:rsid w:val="0057509C"/>
    <w:rsid w:val="0057572C"/>
    <w:rsid w:val="00581ADC"/>
    <w:rsid w:val="00591F9E"/>
    <w:rsid w:val="005B4E73"/>
    <w:rsid w:val="005D12B0"/>
    <w:rsid w:val="005D366D"/>
    <w:rsid w:val="005E7FBB"/>
    <w:rsid w:val="005F775E"/>
    <w:rsid w:val="00603AF8"/>
    <w:rsid w:val="00610847"/>
    <w:rsid w:val="00613404"/>
    <w:rsid w:val="006216E7"/>
    <w:rsid w:val="0062326E"/>
    <w:rsid w:val="00652C46"/>
    <w:rsid w:val="00677596"/>
    <w:rsid w:val="006811F4"/>
    <w:rsid w:val="006A2522"/>
    <w:rsid w:val="006A5AC9"/>
    <w:rsid w:val="006A6F33"/>
    <w:rsid w:val="006B2498"/>
    <w:rsid w:val="006C5EF9"/>
    <w:rsid w:val="006D3769"/>
    <w:rsid w:val="006F0E81"/>
    <w:rsid w:val="006F5247"/>
    <w:rsid w:val="007073ED"/>
    <w:rsid w:val="0071069E"/>
    <w:rsid w:val="00710C55"/>
    <w:rsid w:val="00713469"/>
    <w:rsid w:val="00733D09"/>
    <w:rsid w:val="00742576"/>
    <w:rsid w:val="007464A4"/>
    <w:rsid w:val="00746F90"/>
    <w:rsid w:val="0075292E"/>
    <w:rsid w:val="00754AFF"/>
    <w:rsid w:val="007824CE"/>
    <w:rsid w:val="007B06D3"/>
    <w:rsid w:val="007B787B"/>
    <w:rsid w:val="007C056A"/>
    <w:rsid w:val="007D30FC"/>
    <w:rsid w:val="007F230B"/>
    <w:rsid w:val="00814588"/>
    <w:rsid w:val="00824B16"/>
    <w:rsid w:val="00833003"/>
    <w:rsid w:val="00833C85"/>
    <w:rsid w:val="008352B3"/>
    <w:rsid w:val="0084399C"/>
    <w:rsid w:val="008460FE"/>
    <w:rsid w:val="008461C5"/>
    <w:rsid w:val="00855DAA"/>
    <w:rsid w:val="00856C92"/>
    <w:rsid w:val="00873926"/>
    <w:rsid w:val="008C6EF8"/>
    <w:rsid w:val="008D276A"/>
    <w:rsid w:val="008E0D8D"/>
    <w:rsid w:val="008F3540"/>
    <w:rsid w:val="00903C1C"/>
    <w:rsid w:val="00914525"/>
    <w:rsid w:val="00914600"/>
    <w:rsid w:val="009207B8"/>
    <w:rsid w:val="00923D30"/>
    <w:rsid w:val="00924240"/>
    <w:rsid w:val="00935E06"/>
    <w:rsid w:val="00936462"/>
    <w:rsid w:val="0094101F"/>
    <w:rsid w:val="009464D5"/>
    <w:rsid w:val="00947BA4"/>
    <w:rsid w:val="00957895"/>
    <w:rsid w:val="009641A1"/>
    <w:rsid w:val="00985634"/>
    <w:rsid w:val="009A44EB"/>
    <w:rsid w:val="009B6246"/>
    <w:rsid w:val="009C5D66"/>
    <w:rsid w:val="009D0EE3"/>
    <w:rsid w:val="009D3C71"/>
    <w:rsid w:val="009D6774"/>
    <w:rsid w:val="00A1731E"/>
    <w:rsid w:val="00A3214C"/>
    <w:rsid w:val="00A326E0"/>
    <w:rsid w:val="00A357E6"/>
    <w:rsid w:val="00A36D36"/>
    <w:rsid w:val="00A40116"/>
    <w:rsid w:val="00A41C98"/>
    <w:rsid w:val="00A42F3F"/>
    <w:rsid w:val="00A64A99"/>
    <w:rsid w:val="00A66223"/>
    <w:rsid w:val="00A70B22"/>
    <w:rsid w:val="00A85E95"/>
    <w:rsid w:val="00A91D04"/>
    <w:rsid w:val="00A93867"/>
    <w:rsid w:val="00A94B03"/>
    <w:rsid w:val="00AA5DB0"/>
    <w:rsid w:val="00AC40AA"/>
    <w:rsid w:val="00AD1A4C"/>
    <w:rsid w:val="00AE608C"/>
    <w:rsid w:val="00AE6F0F"/>
    <w:rsid w:val="00B0603F"/>
    <w:rsid w:val="00B2712F"/>
    <w:rsid w:val="00B40F0F"/>
    <w:rsid w:val="00B60B2C"/>
    <w:rsid w:val="00B656A7"/>
    <w:rsid w:val="00B661EF"/>
    <w:rsid w:val="00B715A5"/>
    <w:rsid w:val="00B90512"/>
    <w:rsid w:val="00B90EFD"/>
    <w:rsid w:val="00B91199"/>
    <w:rsid w:val="00B917A3"/>
    <w:rsid w:val="00B94F5F"/>
    <w:rsid w:val="00BB1192"/>
    <w:rsid w:val="00BC462F"/>
    <w:rsid w:val="00BC7861"/>
    <w:rsid w:val="00BE1BC2"/>
    <w:rsid w:val="00BF1D8A"/>
    <w:rsid w:val="00BF5727"/>
    <w:rsid w:val="00C0721C"/>
    <w:rsid w:val="00C312B1"/>
    <w:rsid w:val="00C36937"/>
    <w:rsid w:val="00C932ED"/>
    <w:rsid w:val="00C93C22"/>
    <w:rsid w:val="00CD6A6A"/>
    <w:rsid w:val="00CE37FB"/>
    <w:rsid w:val="00D12AF5"/>
    <w:rsid w:val="00D1662F"/>
    <w:rsid w:val="00D21255"/>
    <w:rsid w:val="00D231EC"/>
    <w:rsid w:val="00D23382"/>
    <w:rsid w:val="00D2665B"/>
    <w:rsid w:val="00D40F35"/>
    <w:rsid w:val="00D50575"/>
    <w:rsid w:val="00D5202A"/>
    <w:rsid w:val="00D56047"/>
    <w:rsid w:val="00D57F06"/>
    <w:rsid w:val="00D61D4E"/>
    <w:rsid w:val="00D8115F"/>
    <w:rsid w:val="00D85AC9"/>
    <w:rsid w:val="00D96FA1"/>
    <w:rsid w:val="00DA05F6"/>
    <w:rsid w:val="00DA5707"/>
    <w:rsid w:val="00DB6E8A"/>
    <w:rsid w:val="00DC1C03"/>
    <w:rsid w:val="00DC2C49"/>
    <w:rsid w:val="00DC4409"/>
    <w:rsid w:val="00E100F6"/>
    <w:rsid w:val="00E16B0A"/>
    <w:rsid w:val="00E40055"/>
    <w:rsid w:val="00E4667E"/>
    <w:rsid w:val="00E615AD"/>
    <w:rsid w:val="00E66C6B"/>
    <w:rsid w:val="00E746C4"/>
    <w:rsid w:val="00E80F2B"/>
    <w:rsid w:val="00E96FA9"/>
    <w:rsid w:val="00EA17B5"/>
    <w:rsid w:val="00EB7892"/>
    <w:rsid w:val="00EC1366"/>
    <w:rsid w:val="00EC7EE3"/>
    <w:rsid w:val="00F07DEB"/>
    <w:rsid w:val="00F311E1"/>
    <w:rsid w:val="00F464EE"/>
    <w:rsid w:val="00F67A01"/>
    <w:rsid w:val="00F76870"/>
    <w:rsid w:val="00F76B61"/>
    <w:rsid w:val="00F842CB"/>
    <w:rsid w:val="00FB7830"/>
    <w:rsid w:val="00FC1C37"/>
    <w:rsid w:val="00FC3F29"/>
    <w:rsid w:val="00FD3BED"/>
    <w:rsid w:val="00FD5DE8"/>
    <w:rsid w:val="02C27EF7"/>
    <w:rsid w:val="0465E89E"/>
    <w:rsid w:val="07077321"/>
    <w:rsid w:val="0A0174EB"/>
    <w:rsid w:val="0AFF7FBB"/>
    <w:rsid w:val="0D09CC11"/>
    <w:rsid w:val="0D4F87CD"/>
    <w:rsid w:val="0F681F6E"/>
    <w:rsid w:val="15897B3A"/>
    <w:rsid w:val="1637EE4C"/>
    <w:rsid w:val="18154D2C"/>
    <w:rsid w:val="1BF0A89E"/>
    <w:rsid w:val="1E68EF0D"/>
    <w:rsid w:val="1FFD1867"/>
    <w:rsid w:val="2171D547"/>
    <w:rsid w:val="21EE7FE3"/>
    <w:rsid w:val="279691E0"/>
    <w:rsid w:val="29E58E89"/>
    <w:rsid w:val="2F79DCE1"/>
    <w:rsid w:val="2FF33A23"/>
    <w:rsid w:val="30DEA8AA"/>
    <w:rsid w:val="3159F744"/>
    <w:rsid w:val="31BE473B"/>
    <w:rsid w:val="33EE4688"/>
    <w:rsid w:val="340FF8B9"/>
    <w:rsid w:val="366CF7A1"/>
    <w:rsid w:val="36709F80"/>
    <w:rsid w:val="3BC3EB9F"/>
    <w:rsid w:val="3C165DE0"/>
    <w:rsid w:val="3E4F3458"/>
    <w:rsid w:val="3E91FFC2"/>
    <w:rsid w:val="42F9CEBD"/>
    <w:rsid w:val="445032EF"/>
    <w:rsid w:val="449DD236"/>
    <w:rsid w:val="45233480"/>
    <w:rsid w:val="4734AF64"/>
    <w:rsid w:val="4AC131E1"/>
    <w:rsid w:val="4B150125"/>
    <w:rsid w:val="4BC53565"/>
    <w:rsid w:val="4C70DD3C"/>
    <w:rsid w:val="4D5CCF6A"/>
    <w:rsid w:val="4F9D000C"/>
    <w:rsid w:val="4FAD9A0B"/>
    <w:rsid w:val="50F61D02"/>
    <w:rsid w:val="512AC6E7"/>
    <w:rsid w:val="525A0638"/>
    <w:rsid w:val="526FEB8B"/>
    <w:rsid w:val="53166F5E"/>
    <w:rsid w:val="53F9BB34"/>
    <w:rsid w:val="5400DD4A"/>
    <w:rsid w:val="54B54A0C"/>
    <w:rsid w:val="561C7A76"/>
    <w:rsid w:val="5B160590"/>
    <w:rsid w:val="5B834938"/>
    <w:rsid w:val="5D092426"/>
    <w:rsid w:val="5ED90429"/>
    <w:rsid w:val="5EDDCFAF"/>
    <w:rsid w:val="5F11FACC"/>
    <w:rsid w:val="5FF8CEAB"/>
    <w:rsid w:val="6266426B"/>
    <w:rsid w:val="63DC0D8D"/>
    <w:rsid w:val="65401748"/>
    <w:rsid w:val="68441670"/>
    <w:rsid w:val="6A437B5B"/>
    <w:rsid w:val="6A438105"/>
    <w:rsid w:val="6B0EF9C3"/>
    <w:rsid w:val="6B147A91"/>
    <w:rsid w:val="7169C227"/>
    <w:rsid w:val="7187D143"/>
    <w:rsid w:val="72C26968"/>
    <w:rsid w:val="73434120"/>
    <w:rsid w:val="743C4064"/>
    <w:rsid w:val="74E7D744"/>
    <w:rsid w:val="77249211"/>
    <w:rsid w:val="772A6C78"/>
    <w:rsid w:val="7AE63E19"/>
    <w:rsid w:val="7CAF681B"/>
    <w:rsid w:val="7CE6D902"/>
    <w:rsid w:val="7EC49761"/>
    <w:rsid w:val="7EE0B837"/>
    <w:rsid w:val="7FB9F5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35B234"/>
  <w15:docId w15:val="{CF8178F7-1662-4204-8C89-A683379B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469"/>
  </w:style>
  <w:style w:type="paragraph" w:styleId="Heading1">
    <w:name w:val="heading 1"/>
    <w:basedOn w:val="Normal"/>
    <w:next w:val="Normal"/>
    <w:link w:val="Heading1Char"/>
    <w:uiPriority w:val="9"/>
    <w:qFormat/>
    <w:rsid w:val="0071346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713469"/>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1346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13469"/>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713469"/>
    <w:pPr>
      <w:spacing w:before="200" w:after="0"/>
      <w:jc w:val="left"/>
      <w:outlineLvl w:val="4"/>
    </w:pPr>
    <w:rPr>
      <w:smallCaps/>
      <w:color w:val="BF4E14" w:themeColor="accent2" w:themeShade="BF"/>
      <w:spacing w:val="10"/>
      <w:sz w:val="22"/>
      <w:szCs w:val="26"/>
    </w:rPr>
  </w:style>
  <w:style w:type="paragraph" w:styleId="Heading6">
    <w:name w:val="heading 6"/>
    <w:basedOn w:val="Normal"/>
    <w:next w:val="Normal"/>
    <w:link w:val="Heading6Char"/>
    <w:uiPriority w:val="9"/>
    <w:semiHidden/>
    <w:unhideWhenUsed/>
    <w:qFormat/>
    <w:rsid w:val="00713469"/>
    <w:pPr>
      <w:spacing w:after="0"/>
      <w:jc w:val="left"/>
      <w:outlineLvl w:val="5"/>
    </w:pPr>
    <w:rPr>
      <w:smallCaps/>
      <w:color w:val="E97132" w:themeColor="accent2"/>
      <w:spacing w:val="5"/>
      <w:sz w:val="22"/>
    </w:rPr>
  </w:style>
  <w:style w:type="paragraph" w:styleId="Heading7">
    <w:name w:val="heading 7"/>
    <w:basedOn w:val="Normal"/>
    <w:next w:val="Normal"/>
    <w:link w:val="Heading7Char"/>
    <w:uiPriority w:val="9"/>
    <w:semiHidden/>
    <w:unhideWhenUsed/>
    <w:qFormat/>
    <w:rsid w:val="00713469"/>
    <w:pPr>
      <w:spacing w:after="0"/>
      <w:jc w:val="left"/>
      <w:outlineLvl w:val="6"/>
    </w:pPr>
    <w:rPr>
      <w:b/>
      <w:smallCaps/>
      <w:color w:val="E97132" w:themeColor="accent2"/>
      <w:spacing w:val="10"/>
    </w:rPr>
  </w:style>
  <w:style w:type="paragraph" w:styleId="Heading8">
    <w:name w:val="heading 8"/>
    <w:basedOn w:val="Normal"/>
    <w:next w:val="Normal"/>
    <w:link w:val="Heading8Char"/>
    <w:uiPriority w:val="9"/>
    <w:semiHidden/>
    <w:unhideWhenUsed/>
    <w:qFormat/>
    <w:rsid w:val="00713469"/>
    <w:pPr>
      <w:spacing w:after="0"/>
      <w:jc w:val="left"/>
      <w:outlineLvl w:val="7"/>
    </w:pPr>
    <w:rPr>
      <w:b/>
      <w:i/>
      <w:smallCaps/>
      <w:color w:val="BF4E14" w:themeColor="accent2" w:themeShade="BF"/>
    </w:rPr>
  </w:style>
  <w:style w:type="paragraph" w:styleId="Heading9">
    <w:name w:val="heading 9"/>
    <w:basedOn w:val="Normal"/>
    <w:next w:val="Normal"/>
    <w:link w:val="Heading9Char"/>
    <w:uiPriority w:val="9"/>
    <w:semiHidden/>
    <w:unhideWhenUsed/>
    <w:qFormat/>
    <w:rsid w:val="00713469"/>
    <w:pPr>
      <w:spacing w:after="0"/>
      <w:jc w:val="left"/>
      <w:outlineLvl w:val="8"/>
    </w:pPr>
    <w:rPr>
      <w:b/>
      <w:i/>
      <w:smallCaps/>
      <w:color w:val="7F340D"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13469"/>
    <w:rPr>
      <w:smallCaps/>
      <w:color w:val="BF4E14" w:themeColor="accent2" w:themeShade="BF"/>
      <w:spacing w:val="10"/>
      <w:sz w:val="22"/>
      <w:szCs w:val="26"/>
    </w:rPr>
  </w:style>
  <w:style w:type="paragraph" w:styleId="BodyTextIndent">
    <w:name w:val="Body Text Indent"/>
    <w:basedOn w:val="Normal"/>
    <w:link w:val="BodyTextIndentChar"/>
    <w:rsid w:val="003E6EC5"/>
    <w:pPr>
      <w:ind w:left="1980" w:hanging="900"/>
    </w:pPr>
  </w:style>
  <w:style w:type="character" w:customStyle="1" w:styleId="BodyTextIndentChar">
    <w:name w:val="Body Text Indent Char"/>
    <w:basedOn w:val="DefaultParagraphFont"/>
    <w:link w:val="BodyTextIndent"/>
    <w:rsid w:val="003E6EC5"/>
    <w:rPr>
      <w:rFonts w:ascii="Times New Roman" w:eastAsia="Times" w:hAnsi="Times New Roman" w:cs="Times New Roman"/>
      <w:sz w:val="24"/>
      <w:szCs w:val="20"/>
    </w:rPr>
  </w:style>
  <w:style w:type="paragraph" w:styleId="BodyTextIndent2">
    <w:name w:val="Body Text Indent 2"/>
    <w:basedOn w:val="Normal"/>
    <w:link w:val="BodyTextIndent2Char"/>
    <w:rsid w:val="003E6EC5"/>
    <w:pPr>
      <w:ind w:left="1080"/>
    </w:pPr>
  </w:style>
  <w:style w:type="character" w:customStyle="1" w:styleId="BodyTextIndent2Char">
    <w:name w:val="Body Text Indent 2 Char"/>
    <w:basedOn w:val="DefaultParagraphFont"/>
    <w:link w:val="BodyTextIndent2"/>
    <w:rsid w:val="003E6EC5"/>
    <w:rPr>
      <w:rFonts w:ascii="Times New Roman" w:eastAsia="Times" w:hAnsi="Times New Roman" w:cs="Times New Roman"/>
      <w:sz w:val="24"/>
      <w:szCs w:val="20"/>
    </w:rPr>
  </w:style>
  <w:style w:type="paragraph" w:styleId="ListParagraph">
    <w:name w:val="List Paragraph"/>
    <w:basedOn w:val="Normal"/>
    <w:uiPriority w:val="34"/>
    <w:qFormat/>
    <w:rsid w:val="00713469"/>
    <w:pPr>
      <w:ind w:left="720"/>
      <w:contextualSpacing/>
    </w:pPr>
  </w:style>
  <w:style w:type="paragraph" w:styleId="BalloonText">
    <w:name w:val="Balloon Text"/>
    <w:basedOn w:val="Normal"/>
    <w:link w:val="BalloonTextChar"/>
    <w:uiPriority w:val="99"/>
    <w:semiHidden/>
    <w:unhideWhenUsed/>
    <w:rsid w:val="00072919"/>
    <w:rPr>
      <w:rFonts w:ascii="Tahoma" w:hAnsi="Tahoma" w:cs="Tahoma"/>
      <w:sz w:val="16"/>
      <w:szCs w:val="16"/>
    </w:rPr>
  </w:style>
  <w:style w:type="character" w:customStyle="1" w:styleId="BalloonTextChar">
    <w:name w:val="Balloon Text Char"/>
    <w:basedOn w:val="DefaultParagraphFont"/>
    <w:link w:val="BalloonText"/>
    <w:uiPriority w:val="99"/>
    <w:semiHidden/>
    <w:rsid w:val="00072919"/>
    <w:rPr>
      <w:rFonts w:ascii="Tahoma" w:eastAsia="Times" w:hAnsi="Tahoma" w:cs="Tahoma"/>
      <w:sz w:val="16"/>
      <w:szCs w:val="16"/>
    </w:rPr>
  </w:style>
  <w:style w:type="paragraph" w:styleId="Header">
    <w:name w:val="header"/>
    <w:basedOn w:val="Normal"/>
    <w:link w:val="HeaderChar"/>
    <w:uiPriority w:val="99"/>
    <w:unhideWhenUsed/>
    <w:rsid w:val="00F07DEB"/>
    <w:pPr>
      <w:tabs>
        <w:tab w:val="center" w:pos="4680"/>
        <w:tab w:val="right" w:pos="9360"/>
      </w:tabs>
    </w:pPr>
  </w:style>
  <w:style w:type="character" w:customStyle="1" w:styleId="HeaderChar">
    <w:name w:val="Header Char"/>
    <w:basedOn w:val="DefaultParagraphFont"/>
    <w:link w:val="Header"/>
    <w:uiPriority w:val="99"/>
    <w:rsid w:val="00F07DEB"/>
    <w:rPr>
      <w:rFonts w:ascii="Times New Roman" w:eastAsia="Times" w:hAnsi="Times New Roman" w:cs="Times New Roman"/>
      <w:sz w:val="24"/>
      <w:szCs w:val="20"/>
    </w:rPr>
  </w:style>
  <w:style w:type="paragraph" w:styleId="Footer">
    <w:name w:val="footer"/>
    <w:basedOn w:val="Normal"/>
    <w:link w:val="FooterChar"/>
    <w:uiPriority w:val="99"/>
    <w:unhideWhenUsed/>
    <w:rsid w:val="002409F0"/>
    <w:pPr>
      <w:tabs>
        <w:tab w:val="center" w:pos="4680"/>
        <w:tab w:val="right" w:pos="9360"/>
      </w:tabs>
    </w:pPr>
    <w:rPr>
      <w:sz w:val="16"/>
    </w:rPr>
  </w:style>
  <w:style w:type="character" w:customStyle="1" w:styleId="FooterChar">
    <w:name w:val="Footer Char"/>
    <w:basedOn w:val="DefaultParagraphFont"/>
    <w:link w:val="Footer"/>
    <w:uiPriority w:val="99"/>
    <w:rsid w:val="002409F0"/>
    <w:rPr>
      <w:sz w:val="16"/>
    </w:rPr>
  </w:style>
  <w:style w:type="character" w:styleId="CommentReference">
    <w:name w:val="annotation reference"/>
    <w:basedOn w:val="DefaultParagraphFont"/>
    <w:uiPriority w:val="99"/>
    <w:semiHidden/>
    <w:unhideWhenUsed/>
    <w:rsid w:val="00D56047"/>
    <w:rPr>
      <w:sz w:val="16"/>
      <w:szCs w:val="16"/>
    </w:rPr>
  </w:style>
  <w:style w:type="paragraph" w:styleId="CommentText">
    <w:name w:val="annotation text"/>
    <w:basedOn w:val="Normal"/>
    <w:link w:val="CommentTextChar"/>
    <w:uiPriority w:val="99"/>
    <w:semiHidden/>
    <w:unhideWhenUsed/>
    <w:rsid w:val="00D56047"/>
  </w:style>
  <w:style w:type="character" w:customStyle="1" w:styleId="CommentTextChar">
    <w:name w:val="Comment Text Char"/>
    <w:basedOn w:val="DefaultParagraphFont"/>
    <w:link w:val="CommentText"/>
    <w:uiPriority w:val="99"/>
    <w:semiHidden/>
    <w:rsid w:val="00D56047"/>
    <w:rPr>
      <w:rFonts w:ascii="Times New Roman" w:eastAsia="Time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6047"/>
    <w:rPr>
      <w:b/>
      <w:bCs/>
    </w:rPr>
  </w:style>
  <w:style w:type="character" w:customStyle="1" w:styleId="CommentSubjectChar">
    <w:name w:val="Comment Subject Char"/>
    <w:basedOn w:val="CommentTextChar"/>
    <w:link w:val="CommentSubject"/>
    <w:uiPriority w:val="99"/>
    <w:semiHidden/>
    <w:rsid w:val="00D56047"/>
    <w:rPr>
      <w:rFonts w:ascii="Times New Roman" w:eastAsia="Times" w:hAnsi="Times New Roman" w:cs="Times New Roman"/>
      <w:b/>
      <w:bCs/>
      <w:sz w:val="20"/>
      <w:szCs w:val="20"/>
    </w:rPr>
  </w:style>
  <w:style w:type="character" w:customStyle="1" w:styleId="Heading1Char">
    <w:name w:val="Heading 1 Char"/>
    <w:basedOn w:val="DefaultParagraphFont"/>
    <w:link w:val="Heading1"/>
    <w:uiPriority w:val="9"/>
    <w:rsid w:val="00713469"/>
    <w:rPr>
      <w:smallCaps/>
      <w:spacing w:val="5"/>
      <w:sz w:val="32"/>
      <w:szCs w:val="32"/>
    </w:rPr>
  </w:style>
  <w:style w:type="character" w:customStyle="1" w:styleId="Heading2Char">
    <w:name w:val="Heading 2 Char"/>
    <w:basedOn w:val="DefaultParagraphFont"/>
    <w:link w:val="Heading2"/>
    <w:uiPriority w:val="9"/>
    <w:rsid w:val="00713469"/>
    <w:rPr>
      <w:smallCaps/>
      <w:spacing w:val="5"/>
      <w:sz w:val="28"/>
      <w:szCs w:val="28"/>
    </w:rPr>
  </w:style>
  <w:style w:type="character" w:customStyle="1" w:styleId="Heading3Char">
    <w:name w:val="Heading 3 Char"/>
    <w:basedOn w:val="DefaultParagraphFont"/>
    <w:link w:val="Heading3"/>
    <w:uiPriority w:val="9"/>
    <w:semiHidden/>
    <w:rsid w:val="00713469"/>
    <w:rPr>
      <w:smallCaps/>
      <w:spacing w:val="5"/>
      <w:sz w:val="24"/>
      <w:szCs w:val="24"/>
    </w:rPr>
  </w:style>
  <w:style w:type="character" w:customStyle="1" w:styleId="Heading4Char">
    <w:name w:val="Heading 4 Char"/>
    <w:basedOn w:val="DefaultParagraphFont"/>
    <w:link w:val="Heading4"/>
    <w:uiPriority w:val="9"/>
    <w:semiHidden/>
    <w:rsid w:val="00713469"/>
    <w:rPr>
      <w:smallCaps/>
      <w:spacing w:val="10"/>
      <w:sz w:val="22"/>
      <w:szCs w:val="22"/>
    </w:rPr>
  </w:style>
  <w:style w:type="character" w:customStyle="1" w:styleId="Heading6Char">
    <w:name w:val="Heading 6 Char"/>
    <w:basedOn w:val="DefaultParagraphFont"/>
    <w:link w:val="Heading6"/>
    <w:uiPriority w:val="9"/>
    <w:semiHidden/>
    <w:rsid w:val="00713469"/>
    <w:rPr>
      <w:smallCaps/>
      <w:color w:val="E97132" w:themeColor="accent2"/>
      <w:spacing w:val="5"/>
      <w:sz w:val="22"/>
    </w:rPr>
  </w:style>
  <w:style w:type="character" w:customStyle="1" w:styleId="Heading7Char">
    <w:name w:val="Heading 7 Char"/>
    <w:basedOn w:val="DefaultParagraphFont"/>
    <w:link w:val="Heading7"/>
    <w:uiPriority w:val="9"/>
    <w:semiHidden/>
    <w:rsid w:val="00713469"/>
    <w:rPr>
      <w:b/>
      <w:smallCaps/>
      <w:color w:val="E97132" w:themeColor="accent2"/>
      <w:spacing w:val="10"/>
    </w:rPr>
  </w:style>
  <w:style w:type="character" w:customStyle="1" w:styleId="Heading8Char">
    <w:name w:val="Heading 8 Char"/>
    <w:basedOn w:val="DefaultParagraphFont"/>
    <w:link w:val="Heading8"/>
    <w:uiPriority w:val="9"/>
    <w:semiHidden/>
    <w:rsid w:val="00713469"/>
    <w:rPr>
      <w:b/>
      <w:i/>
      <w:smallCaps/>
      <w:color w:val="BF4E14" w:themeColor="accent2" w:themeShade="BF"/>
    </w:rPr>
  </w:style>
  <w:style w:type="character" w:customStyle="1" w:styleId="Heading9Char">
    <w:name w:val="Heading 9 Char"/>
    <w:basedOn w:val="DefaultParagraphFont"/>
    <w:link w:val="Heading9"/>
    <w:uiPriority w:val="9"/>
    <w:semiHidden/>
    <w:rsid w:val="00713469"/>
    <w:rPr>
      <w:b/>
      <w:i/>
      <w:smallCaps/>
      <w:color w:val="7F340D" w:themeColor="accent2" w:themeShade="7F"/>
    </w:rPr>
  </w:style>
  <w:style w:type="paragraph" w:styleId="Caption">
    <w:name w:val="caption"/>
    <w:basedOn w:val="Normal"/>
    <w:next w:val="Normal"/>
    <w:uiPriority w:val="35"/>
    <w:semiHidden/>
    <w:unhideWhenUsed/>
    <w:qFormat/>
    <w:rsid w:val="00713469"/>
    <w:rPr>
      <w:b/>
      <w:bCs/>
      <w:caps/>
      <w:sz w:val="16"/>
      <w:szCs w:val="18"/>
    </w:rPr>
  </w:style>
  <w:style w:type="paragraph" w:styleId="Title">
    <w:name w:val="Title"/>
    <w:basedOn w:val="Normal"/>
    <w:next w:val="Normal"/>
    <w:link w:val="TitleChar"/>
    <w:uiPriority w:val="10"/>
    <w:qFormat/>
    <w:rsid w:val="00713469"/>
    <w:pPr>
      <w:pBdr>
        <w:top w:val="single" w:sz="12" w:space="1" w:color="E97132"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713469"/>
    <w:rPr>
      <w:smallCaps/>
      <w:sz w:val="48"/>
      <w:szCs w:val="48"/>
    </w:rPr>
  </w:style>
  <w:style w:type="paragraph" w:styleId="Subtitle">
    <w:name w:val="Subtitle"/>
    <w:basedOn w:val="Normal"/>
    <w:next w:val="Normal"/>
    <w:link w:val="SubtitleChar"/>
    <w:uiPriority w:val="11"/>
    <w:qFormat/>
    <w:rsid w:val="0071346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713469"/>
    <w:rPr>
      <w:rFonts w:asciiTheme="majorHAnsi" w:eastAsiaTheme="majorEastAsia" w:hAnsiTheme="majorHAnsi" w:cstheme="majorBidi"/>
      <w:szCs w:val="22"/>
    </w:rPr>
  </w:style>
  <w:style w:type="character" w:styleId="Strong">
    <w:name w:val="Strong"/>
    <w:uiPriority w:val="22"/>
    <w:qFormat/>
    <w:rsid w:val="00713469"/>
    <w:rPr>
      <w:b/>
      <w:color w:val="E97132" w:themeColor="accent2"/>
    </w:rPr>
  </w:style>
  <w:style w:type="character" w:styleId="Emphasis">
    <w:name w:val="Emphasis"/>
    <w:uiPriority w:val="20"/>
    <w:qFormat/>
    <w:rsid w:val="00713469"/>
    <w:rPr>
      <w:b/>
      <w:i/>
      <w:spacing w:val="10"/>
    </w:rPr>
  </w:style>
  <w:style w:type="paragraph" w:styleId="NoSpacing">
    <w:name w:val="No Spacing"/>
    <w:basedOn w:val="Normal"/>
    <w:link w:val="NoSpacingChar"/>
    <w:uiPriority w:val="1"/>
    <w:qFormat/>
    <w:rsid w:val="00713469"/>
    <w:pPr>
      <w:spacing w:after="0" w:line="240" w:lineRule="auto"/>
    </w:pPr>
  </w:style>
  <w:style w:type="paragraph" w:styleId="Quote">
    <w:name w:val="Quote"/>
    <w:basedOn w:val="Normal"/>
    <w:next w:val="Normal"/>
    <w:link w:val="QuoteChar"/>
    <w:uiPriority w:val="29"/>
    <w:qFormat/>
    <w:rsid w:val="00713469"/>
    <w:rPr>
      <w:i/>
    </w:rPr>
  </w:style>
  <w:style w:type="character" w:customStyle="1" w:styleId="QuoteChar">
    <w:name w:val="Quote Char"/>
    <w:basedOn w:val="DefaultParagraphFont"/>
    <w:link w:val="Quote"/>
    <w:uiPriority w:val="29"/>
    <w:rsid w:val="00713469"/>
    <w:rPr>
      <w:i/>
    </w:rPr>
  </w:style>
  <w:style w:type="paragraph" w:styleId="IntenseQuote">
    <w:name w:val="Intense Quote"/>
    <w:basedOn w:val="Normal"/>
    <w:next w:val="Normal"/>
    <w:link w:val="IntenseQuoteChar"/>
    <w:uiPriority w:val="30"/>
    <w:qFormat/>
    <w:rsid w:val="00713469"/>
    <w:pPr>
      <w:pBdr>
        <w:top w:val="single" w:sz="8" w:space="10" w:color="BF4E14" w:themeColor="accent2" w:themeShade="BF"/>
        <w:left w:val="single" w:sz="8" w:space="10" w:color="BF4E14" w:themeColor="accent2" w:themeShade="BF"/>
        <w:bottom w:val="single" w:sz="8" w:space="10" w:color="BF4E14" w:themeColor="accent2" w:themeShade="BF"/>
        <w:right w:val="single" w:sz="8" w:space="10" w:color="BF4E14" w:themeColor="accent2" w:themeShade="BF"/>
      </w:pBdr>
      <w:shd w:val="clear" w:color="auto" w:fill="E9713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713469"/>
    <w:rPr>
      <w:b/>
      <w:i/>
      <w:color w:val="FFFFFF" w:themeColor="background1"/>
      <w:shd w:val="clear" w:color="auto" w:fill="E97132" w:themeFill="accent2"/>
    </w:rPr>
  </w:style>
  <w:style w:type="character" w:styleId="SubtleEmphasis">
    <w:name w:val="Subtle Emphasis"/>
    <w:uiPriority w:val="19"/>
    <w:qFormat/>
    <w:rsid w:val="00713469"/>
    <w:rPr>
      <w:i/>
    </w:rPr>
  </w:style>
  <w:style w:type="character" w:styleId="IntenseEmphasis">
    <w:name w:val="Intense Emphasis"/>
    <w:uiPriority w:val="21"/>
    <w:qFormat/>
    <w:rsid w:val="00713469"/>
    <w:rPr>
      <w:b/>
      <w:i/>
      <w:color w:val="E97132" w:themeColor="accent2"/>
      <w:spacing w:val="10"/>
    </w:rPr>
  </w:style>
  <w:style w:type="character" w:styleId="SubtleReference">
    <w:name w:val="Subtle Reference"/>
    <w:uiPriority w:val="31"/>
    <w:qFormat/>
    <w:rsid w:val="00713469"/>
    <w:rPr>
      <w:b/>
    </w:rPr>
  </w:style>
  <w:style w:type="character" w:styleId="IntenseReference">
    <w:name w:val="Intense Reference"/>
    <w:uiPriority w:val="32"/>
    <w:qFormat/>
    <w:rsid w:val="00713469"/>
    <w:rPr>
      <w:b/>
      <w:bCs/>
      <w:smallCaps/>
      <w:spacing w:val="5"/>
      <w:sz w:val="22"/>
      <w:szCs w:val="22"/>
      <w:u w:val="single"/>
    </w:rPr>
  </w:style>
  <w:style w:type="character" w:styleId="BookTitle">
    <w:name w:val="Book Title"/>
    <w:uiPriority w:val="33"/>
    <w:qFormat/>
    <w:rsid w:val="0071346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13469"/>
    <w:pPr>
      <w:outlineLvl w:val="9"/>
    </w:pPr>
  </w:style>
  <w:style w:type="table" w:styleId="TableGrid">
    <w:name w:val="Table Grid"/>
    <w:basedOn w:val="TableNormal"/>
    <w:uiPriority w:val="39"/>
    <w:rsid w:val="006A5AC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1D8A"/>
    <w:rPr>
      <w:color w:val="467886" w:themeColor="hyperlink"/>
      <w:u w:val="single"/>
    </w:rPr>
  </w:style>
  <w:style w:type="character" w:styleId="UnresolvedMention">
    <w:name w:val="Unresolved Mention"/>
    <w:basedOn w:val="DefaultParagraphFont"/>
    <w:uiPriority w:val="99"/>
    <w:semiHidden/>
    <w:unhideWhenUsed/>
    <w:rsid w:val="00BF1D8A"/>
    <w:rPr>
      <w:color w:val="605E5C"/>
      <w:shd w:val="clear" w:color="auto" w:fill="E1DFDD"/>
    </w:rPr>
  </w:style>
  <w:style w:type="character" w:customStyle="1" w:styleId="NoSpacingChar">
    <w:name w:val="No Spacing Char"/>
    <w:basedOn w:val="DefaultParagraphFont"/>
    <w:link w:val="NoSpacing"/>
    <w:uiPriority w:val="1"/>
    <w:rsid w:val="00713469"/>
  </w:style>
  <w:style w:type="paragraph" w:customStyle="1" w:styleId="isselectedend">
    <w:name w:val="isselectedend"/>
    <w:basedOn w:val="Normal"/>
    <w:rsid w:val="0027314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7314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6462"/>
  </w:style>
  <w:style w:type="paragraph" w:customStyle="1" w:styleId="paragraph">
    <w:name w:val="paragraph"/>
    <w:basedOn w:val="Normal"/>
    <w:rsid w:val="00262D5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262D59"/>
  </w:style>
  <w:style w:type="character" w:customStyle="1" w:styleId="eop">
    <w:name w:val="eop"/>
    <w:basedOn w:val="DefaultParagraphFont"/>
    <w:rsid w:val="00262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rinog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91B1D97FB8104BAE5523AA678A7271" ma:contentTypeVersion="11" ma:contentTypeDescription="Create a new document." ma:contentTypeScope="" ma:versionID="77840a26bbb3369171fc5262f6f0b6da">
  <xsd:schema xmlns:xsd="http://www.w3.org/2001/XMLSchema" xmlns:xs="http://www.w3.org/2001/XMLSchema" xmlns:p="http://schemas.microsoft.com/office/2006/metadata/properties" xmlns:ns2="9f74a32a-9cdf-465b-a53e-64fdbf1a7f0d" xmlns:ns3="05183c50-0ce9-48c1-9b3f-b411299f02df" targetNamespace="http://schemas.microsoft.com/office/2006/metadata/properties" ma:root="true" ma:fieldsID="2ba766c63cf84b8bf1d5985ae6ee70d0" ns2:_="" ns3:_="">
    <xsd:import namespace="9f74a32a-9cdf-465b-a53e-64fdbf1a7f0d"/>
    <xsd:import namespace="05183c50-0ce9-48c1-9b3f-b411299f0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4a32a-9cdf-465b-a53e-64fdbf1a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0ecc56-729b-4d96-96ef-c0a010faefb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183c50-0ce9-48c1-9b3f-b411299f02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d8af35c-abd0-4732-9b08-a0f8766d80eb}" ma:internalName="TaxCatchAll" ma:showField="CatchAllData" ma:web="05183c50-0ce9-48c1-9b3f-b411299f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183c50-0ce9-48c1-9b3f-b411299f02df" xsi:nil="true"/>
    <lcf76f155ced4ddcb4097134ff3c332f xmlns="9f74a32a-9cdf-465b-a53e-64fdbf1a7f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E98FE-6FF2-4165-9A13-E90B3D672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4a32a-9cdf-465b-a53e-64fdbf1a7f0d"/>
    <ds:schemaRef ds:uri="05183c50-0ce9-48c1-9b3f-b411299f0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1B06D-10DC-4018-B209-3A6BD7795A99}">
  <ds:schemaRefs>
    <ds:schemaRef ds:uri="http://schemas.microsoft.com/office/2006/metadata/properties"/>
    <ds:schemaRef ds:uri="http://schemas.microsoft.com/office/infopath/2007/PartnerControls"/>
    <ds:schemaRef ds:uri="05183c50-0ce9-48c1-9b3f-b411299f02df"/>
    <ds:schemaRef ds:uri="9f74a32a-9cdf-465b-a53e-64fdbf1a7f0d"/>
  </ds:schemaRefs>
</ds:datastoreItem>
</file>

<file path=customXml/itemProps3.xml><?xml version="1.0" encoding="utf-8"?>
<ds:datastoreItem xmlns:ds="http://schemas.openxmlformats.org/officeDocument/2006/customXml" ds:itemID="{C54237F5-A940-44F4-9C52-30CCD1631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2145</Words>
  <Characters>11852</Characters>
  <Application>Microsoft Office Word</Application>
  <DocSecurity>0</DocSecurity>
  <Lines>174</Lines>
  <Paragraphs>85</Paragraphs>
  <ScaleCrop>false</ScaleCrop>
  <HeadingPairs>
    <vt:vector size="2" baseType="variant">
      <vt:variant>
        <vt:lpstr>Title</vt:lpstr>
      </vt:variant>
      <vt:variant>
        <vt:i4>1</vt:i4>
      </vt:variant>
    </vt:vector>
  </HeadingPairs>
  <TitlesOfParts>
    <vt:vector size="1" baseType="lpstr">
      <vt:lpstr/>
    </vt:vector>
  </TitlesOfParts>
  <Company>City and County of Denver</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Karner</dc:creator>
  <cp:keywords/>
  <cp:lastModifiedBy>John Karner</cp:lastModifiedBy>
  <cp:revision>6</cp:revision>
  <dcterms:created xsi:type="dcterms:W3CDTF">2026-07-24T19:46:00Z</dcterms:created>
  <dcterms:modified xsi:type="dcterms:W3CDTF">2026-07-24T20:35:00Z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0x010100AE91B1D97FB8104BAE5523AA678A7271</vt:lpwstr>
  </property>
  <property fmtid="{D5CDD505-2E9C-101B-9397-08002B2CF9AE}" pid="3" name="MediaServiceImageTags">
    <vt:lpwstr/>
  </property>
</Properties>
</file>