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8EE120" w14:textId="2DA095BB" w:rsidR="00501777" w:rsidRDefault="006A5AC9" w:rsidP="0D4F87CD">
      <w:pPr>
        <w:pStyle w:val="Title"/>
        <w:rPr>
          <w:sz w:val="44"/>
          <w:szCs w:val="44"/>
        </w:rPr>
      </w:pPr>
      <w:r w:rsidRPr="0D4F87CD">
        <w:rPr>
          <w:sz w:val="44"/>
          <w:szCs w:val="44"/>
        </w:rPr>
        <w:t>RiNo GID Infrastructure</w:t>
      </w:r>
      <w:r w:rsidR="005D366D" w:rsidRPr="0D4F87CD">
        <w:rPr>
          <w:sz w:val="44"/>
          <w:szCs w:val="44"/>
        </w:rPr>
        <w:t xml:space="preserve"> </w:t>
      </w:r>
      <w:proofErr w:type="gramStart"/>
      <w:r w:rsidR="5F11FACC" w:rsidRPr="0D4F87CD">
        <w:rPr>
          <w:sz w:val="44"/>
          <w:szCs w:val="44"/>
        </w:rPr>
        <w:t>Owners</w:t>
      </w:r>
      <w:proofErr w:type="gramEnd"/>
      <w:r w:rsidR="5F11FACC" w:rsidRPr="0D4F87CD">
        <w:rPr>
          <w:sz w:val="44"/>
          <w:szCs w:val="44"/>
        </w:rPr>
        <w:t xml:space="preserve"> Representative </w:t>
      </w:r>
      <w:r w:rsidR="005D366D" w:rsidRPr="0D4F87CD">
        <w:rPr>
          <w:sz w:val="44"/>
          <w:szCs w:val="44"/>
        </w:rPr>
        <w:t>Services</w:t>
      </w:r>
      <w:r w:rsidR="7CAF681B" w:rsidRPr="0D4F87CD">
        <w:rPr>
          <w:sz w:val="44"/>
          <w:szCs w:val="44"/>
        </w:rPr>
        <w:t xml:space="preserve"> – </w:t>
      </w:r>
    </w:p>
    <w:p w14:paraId="6823419C" w14:textId="69DD85ED" w:rsidR="003E6EC5" w:rsidRPr="00947BA4" w:rsidRDefault="7CAF681B" w:rsidP="0D4F87CD">
      <w:pPr>
        <w:pStyle w:val="Title"/>
        <w:rPr>
          <w:sz w:val="44"/>
          <w:szCs w:val="44"/>
        </w:rPr>
      </w:pPr>
      <w:r w:rsidRPr="0D4F87CD">
        <w:rPr>
          <w:sz w:val="44"/>
          <w:szCs w:val="44"/>
        </w:rPr>
        <w:t>Request for Proposal</w:t>
      </w:r>
      <w:r w:rsidR="00A461FD">
        <w:rPr>
          <w:sz w:val="44"/>
          <w:szCs w:val="44"/>
        </w:rPr>
        <w:t>s</w:t>
      </w:r>
    </w:p>
    <w:p w14:paraId="339A0547" w14:textId="18C74BF0" w:rsidR="003E6EC5" w:rsidRDefault="006A6F33" w:rsidP="00E615AD">
      <w:pPr>
        <w:pStyle w:val="Heading1"/>
      </w:pPr>
      <w:r>
        <w:t>Background</w:t>
      </w:r>
    </w:p>
    <w:p w14:paraId="4D7512BB" w14:textId="733BE2C9" w:rsidR="00257154" w:rsidRDefault="00257154" w:rsidP="00257154">
      <w:r>
        <w:t>The RiNo Denver General Improvement District (GID) is a special district established in 2015 to plan, fund, construct, and maintain public infrastructure improvements</w:t>
      </w:r>
      <w:r w:rsidR="00395F47">
        <w:t xml:space="preserve"> within the GID boundaries</w:t>
      </w:r>
      <w:r>
        <w:t xml:space="preserve">. The GID works in partnership with the City and County of Denver, property owners, businesses, and community stakeholders to deliver capital improvements that strengthen the District's public realm, enhance mobility and connectivity, and support the continued growth and vitality of one of Denver's most dynamic mixed-use neighborhoods. The GID's investments have included streetscape enhancements, improvements along Brighton Boulevard, sidewalks, landscaping, lighting, public spaces, wayfinding, and other infrastructure that contributes to the District's unique identity and </w:t>
      </w:r>
      <w:r w:rsidR="00395F47">
        <w:t>quality of life for GID residents, businesses, and visitors</w:t>
      </w:r>
      <w:r>
        <w:t>.</w:t>
      </w:r>
    </w:p>
    <w:p w14:paraId="4CF88B51" w14:textId="01839BBA" w:rsidR="00257154" w:rsidRDefault="00257154" w:rsidP="00257154">
      <w:r>
        <w:t>The GID is funded through property tax</w:t>
      </w:r>
      <w:r w:rsidR="4D91DE00">
        <w:t>es</w:t>
      </w:r>
      <w:r w:rsidDel="00257154">
        <w:t xml:space="preserve"> </w:t>
      </w:r>
      <w:r w:rsidR="08A7EB7E">
        <w:t>imposed</w:t>
      </w:r>
      <w:r>
        <w:t xml:space="preserve"> on commercial and residential properties within its boundaries, together with a frontage assessment on properties adjacent to Brighton Boulevard that supports debt issued for the </w:t>
      </w:r>
      <w:r w:rsidR="00395F47">
        <w:t>Brighton’s</w:t>
      </w:r>
      <w:r>
        <w:t xml:space="preserve"> reconstruction and public realm improvements. These dedicated revenues enable the GID Board of Directors to identify, prioritize, and fund infrastructure projects that improve safety, accessibility, placemaking, and the quality of the public realm while leveraging investments made by the City and other public and private partners. </w:t>
      </w:r>
    </w:p>
    <w:p w14:paraId="6D75CEBA" w14:textId="0B896A46" w:rsidR="00B40F0F" w:rsidRDefault="00713469" w:rsidP="00713469">
      <w:r>
        <w:t xml:space="preserve">The RiNo General Improvement District (GID) is committed to planning, developing, and </w:t>
      </w:r>
      <w:r w:rsidR="009D0EE3">
        <w:t>executing on</w:t>
      </w:r>
      <w:r>
        <w:t xml:space="preserve"> infrastructure improvements that enhance mobility, accessibility, public spaces, and the overall public realm within the District's boundaries.</w:t>
      </w:r>
      <w:r w:rsidR="009D0EE3">
        <w:t xml:space="preserve"> </w:t>
      </w:r>
      <w:r>
        <w:t xml:space="preserve"> Guided by priorities established by</w:t>
      </w:r>
      <w:r w:rsidR="009D0EE3">
        <w:t xml:space="preserve"> the GID creation ordinance and</w:t>
      </w:r>
      <w:r>
        <w:t xml:space="preserve"> the GID Board of Directors, the District invests in capital projects that </w:t>
      </w:r>
      <w:r w:rsidR="009D0EE3">
        <w:t>enhance the public realm</w:t>
      </w:r>
      <w:r>
        <w:t>, improve the quality of the built environment, and meet the evolving needs of residents, businesses, and visitors</w:t>
      </w:r>
      <w:r w:rsidR="009D0EE3">
        <w:t xml:space="preserve"> to the District</w:t>
      </w:r>
      <w:r>
        <w:t xml:space="preserve">. To support the timely and effective delivery of these initiatives, the GID is soliciting qualified firms to provide on-call </w:t>
      </w:r>
      <w:r w:rsidR="009D0EE3">
        <w:t>owners representation services</w:t>
      </w:r>
      <w:r w:rsidR="77249211">
        <w:t xml:space="preserve"> to support the execution of future GID capital projects within the District.</w:t>
      </w:r>
      <w:r>
        <w:t xml:space="preserve"> </w:t>
      </w:r>
      <w:r w:rsidR="5EDDCFAF">
        <w:t xml:space="preserve"> </w:t>
      </w:r>
    </w:p>
    <w:p w14:paraId="2F8C674A" w14:textId="2A905383" w:rsidR="00713469" w:rsidRDefault="00B40F0F" w:rsidP="00713469">
      <w:r>
        <w:t>All w</w:t>
      </w:r>
      <w:r w:rsidR="00713469">
        <w:t>ork will be authorized through individual task orders issued on an as-needed basis, with assignments based on the specific infrastructure projects and priorities approved by the GID Board.</w:t>
      </w:r>
      <w:r w:rsidRPr="00B40F0F">
        <w:t xml:space="preserve"> Typical </w:t>
      </w:r>
      <w:r w:rsidR="003E4C74">
        <w:t>projects</w:t>
      </w:r>
      <w:r w:rsidRPr="00B40F0F">
        <w:t xml:space="preserve"> may include </w:t>
      </w:r>
      <w:r w:rsidR="00A239A6">
        <w:t xml:space="preserve">street and </w:t>
      </w:r>
      <w:r w:rsidRPr="00B40F0F">
        <w:t xml:space="preserve">streetscape improvements, sidewalk and curb enhancements, pedestrian and bicycle infrastructure, roadway and intersection improvements, utility coordination, drainage </w:t>
      </w:r>
      <w:r w:rsidR="00E16B0A">
        <w:t>or</w:t>
      </w:r>
      <w:r w:rsidRPr="00B40F0F">
        <w:t xml:space="preserve"> stormwater improvements, landscaping and irrigation, public lighting, signage and wayfinding, public art infrastructure, park and open space improvements, plaza and gathering space enhancements, and other projects that improve the safety, functionality, accessibility, and character of the District. Task orders may range from small-scale repairs and maintenance activities to larger capital improvement projects, with the scope, schedule, and budget established by the GID Board of Directors.</w:t>
      </w:r>
    </w:p>
    <w:p w14:paraId="42B739C4" w14:textId="4F5C03F2" w:rsidR="00A66223" w:rsidRDefault="009D0EE3" w:rsidP="00D1662F">
      <w:pPr>
        <w:pStyle w:val="Heading1"/>
      </w:pPr>
      <w:r>
        <w:t>Scope</w:t>
      </w:r>
      <w:r w:rsidR="00297C6D">
        <w:t xml:space="preserve">: </w:t>
      </w:r>
      <w:r w:rsidR="006A5AC9">
        <w:t>Owner Representation Services</w:t>
      </w:r>
      <w:r w:rsidR="00F76B61">
        <w:t xml:space="preserve"> </w:t>
      </w:r>
    </w:p>
    <w:p w14:paraId="60776236" w14:textId="15A7CCB4" w:rsidR="00D1662F" w:rsidRPr="00D1662F" w:rsidRDefault="00D1662F" w:rsidP="00D1662F">
      <w:r w:rsidRPr="00D1662F">
        <w:t xml:space="preserve">The </w:t>
      </w:r>
      <w:r w:rsidR="00467336">
        <w:t>GID</w:t>
      </w:r>
      <w:r w:rsidRPr="00D1662F">
        <w:t xml:space="preserve"> is seeking qualified firms to provide on-call owner's representative, design management, cost estimating, and construction management services to support the successful planning, delivery, and oversight of </w:t>
      </w:r>
      <w:r w:rsidR="00A42F3F">
        <w:t xml:space="preserve">GID managed </w:t>
      </w:r>
      <w:r w:rsidRPr="00D1662F">
        <w:t xml:space="preserve">capital improvement projects. The selected consultant(s) will serve as an extension of </w:t>
      </w:r>
      <w:r w:rsidR="00C0721C">
        <w:t>GID</w:t>
      </w:r>
      <w:r w:rsidRPr="00D1662F">
        <w:t xml:space="preserve"> staff, providing independent technical expertise, project management, and strategic guidance from project initiation through construction and closeout. Services will be assigned through individual task orders and may support projects of varying size, complexity, and delivery method</w:t>
      </w:r>
      <w:r w:rsidR="00C0721C">
        <w:t>s</w:t>
      </w:r>
      <w:r w:rsidRPr="00D1662F">
        <w:t>.</w:t>
      </w:r>
    </w:p>
    <w:p w14:paraId="3AB78BA7" w14:textId="36B69ED0" w:rsidR="00D1662F" w:rsidRDefault="00D1662F" w:rsidP="00D1662F">
      <w:pPr>
        <w:rPr>
          <w:b/>
          <w:bCs/>
        </w:rPr>
      </w:pPr>
      <w:r>
        <w:lastRenderedPageBreak/>
        <w:t xml:space="preserve">The consultant(s) may assist with project scoping, development of project budgets and schedules, procurement strategy, consultant and contractor selection, design coordination, independent cost estimating, value engineering, constructability reviews, risk assessment, schedule analysis, permitting coordination, and stakeholder communication. During construction, services may include construction management, contract administration, review of requests for information and submittals, evaluation of change orders and claims, monitoring project progress, budget and schedule tracking, quality assurance, pay application review, field observations, commissioning </w:t>
      </w:r>
      <w:r w:rsidR="00250C9C">
        <w:t>review</w:t>
      </w:r>
      <w:r>
        <w:t xml:space="preserve">, and project closeout. The selected consultant(s) will be expected to provide objective recommendations, proactively identify and mitigate project risks, facilitate coordination among project stakeholders, and ensure that projects are delivered in accordance with the </w:t>
      </w:r>
      <w:r w:rsidR="00B0603F">
        <w:t>GID’s</w:t>
      </w:r>
      <w:r>
        <w:t xml:space="preserve"> objectives for scope, budget, schedule, and long-term performance</w:t>
      </w:r>
      <w:r w:rsidR="00B0603F">
        <w:t xml:space="preserve"> of the constructed asset</w:t>
      </w:r>
      <w:r>
        <w:t xml:space="preserve">. The consultant should demonstrate experience managing multidisciplinary teams and </w:t>
      </w:r>
      <w:r w:rsidR="00C0721C">
        <w:t>with similar</w:t>
      </w:r>
      <w:r>
        <w:t xml:space="preserve"> capital </w:t>
      </w:r>
      <w:r w:rsidR="00C0721C">
        <w:t>projects that align with GID priorities</w:t>
      </w:r>
      <w:r w:rsidR="00532468">
        <w:t xml:space="preserve"> and </w:t>
      </w:r>
      <w:r w:rsidR="512AC6E7">
        <w:t>responsibilities</w:t>
      </w:r>
      <w:r w:rsidR="00C0721C">
        <w:t xml:space="preserve">. </w:t>
      </w:r>
    </w:p>
    <w:p w14:paraId="6DD447AA" w14:textId="4434DAB8" w:rsidR="00FC3F29" w:rsidRDefault="00DA05F6" w:rsidP="00D1662F">
      <w:pPr>
        <w:pStyle w:val="Heading1"/>
      </w:pPr>
      <w:r>
        <w:t>Proposal Content</w:t>
      </w:r>
    </w:p>
    <w:p w14:paraId="30F10744" w14:textId="41F4F74F" w:rsidR="00FC3F29" w:rsidRDefault="00FC3F29" w:rsidP="00713469">
      <w:r>
        <w:t>All specific response items represent the minimum information to be submitted. Deletions or incomplete responses in terms of content or aberrations in form may, at the RiNo GID’s discretion, render the Proposal non-responsive.</w:t>
      </w:r>
      <w:r w:rsidR="5ED90429">
        <w:t xml:space="preserve"> </w:t>
      </w:r>
      <w:r>
        <w:t>The following items are to be included in your Proposal, in the order listed. Deviation from this may render your Proposal non-responsive.</w:t>
      </w:r>
    </w:p>
    <w:p w14:paraId="1B9BFC78" w14:textId="520090C1" w:rsidR="00FC3F29" w:rsidRPr="00713469" w:rsidRDefault="00FC3F29" w:rsidP="00713469">
      <w:pPr>
        <w:pStyle w:val="ListParagraph"/>
        <w:numPr>
          <w:ilvl w:val="0"/>
          <w:numId w:val="26"/>
        </w:numPr>
        <w:rPr>
          <w:b/>
          <w:bCs/>
        </w:rPr>
      </w:pPr>
      <w:r w:rsidRPr="47CA01DE">
        <w:rPr>
          <w:b/>
          <w:bCs/>
        </w:rPr>
        <w:t>Cover Letter</w:t>
      </w:r>
    </w:p>
    <w:p w14:paraId="77F60829" w14:textId="0E1E2DA8" w:rsidR="00FC3F29" w:rsidRPr="00D1662F" w:rsidRDefault="00FC3F29" w:rsidP="47CA01DE">
      <w:pPr>
        <w:pStyle w:val="ListParagraph"/>
        <w:numPr>
          <w:ilvl w:val="1"/>
          <w:numId w:val="26"/>
        </w:numPr>
      </w:pPr>
      <w:r>
        <w:t>Introduce your company, summarize your qualifications, detail any exceptions to this RFP and include principal contact information (including address, phone number, and email address)</w:t>
      </w:r>
    </w:p>
    <w:p w14:paraId="1D47372D" w14:textId="77777777" w:rsidR="00FC3F29" w:rsidRPr="00713469" w:rsidRDefault="00FC3F29" w:rsidP="00713469">
      <w:pPr>
        <w:pStyle w:val="ListParagraph"/>
        <w:numPr>
          <w:ilvl w:val="0"/>
          <w:numId w:val="26"/>
        </w:numPr>
        <w:rPr>
          <w:b/>
          <w:bCs/>
        </w:rPr>
      </w:pPr>
      <w:r w:rsidRPr="00713469">
        <w:rPr>
          <w:b/>
          <w:bCs/>
        </w:rPr>
        <w:t>Company Information</w:t>
      </w:r>
    </w:p>
    <w:p w14:paraId="501C6D92" w14:textId="77777777" w:rsidR="00FC3F29" w:rsidRDefault="00FC3F29" w:rsidP="00713469">
      <w:pPr>
        <w:pStyle w:val="ListParagraph"/>
        <w:numPr>
          <w:ilvl w:val="1"/>
          <w:numId w:val="26"/>
        </w:numPr>
      </w:pPr>
      <w:r>
        <w:t>Company name, address, phone number, year established</w:t>
      </w:r>
    </w:p>
    <w:p w14:paraId="6DA46B07" w14:textId="77777777" w:rsidR="00FC3F29" w:rsidRDefault="00FC3F29" w:rsidP="00713469">
      <w:pPr>
        <w:pStyle w:val="ListParagraph"/>
        <w:numPr>
          <w:ilvl w:val="1"/>
          <w:numId w:val="26"/>
        </w:numPr>
      </w:pPr>
      <w:r>
        <w:t>List of services provided</w:t>
      </w:r>
    </w:p>
    <w:p w14:paraId="57AAE873" w14:textId="77777777" w:rsidR="00FC3F29" w:rsidRDefault="00FC3F29" w:rsidP="00713469">
      <w:pPr>
        <w:pStyle w:val="ListParagraph"/>
        <w:numPr>
          <w:ilvl w:val="1"/>
          <w:numId w:val="26"/>
        </w:numPr>
      </w:pPr>
      <w:r>
        <w:t>Introduce team members dedicated to this Scope of Work: name, title, anticipated Scope contributions or skillsets, brief list of past relevant project names (3-5 projects)</w:t>
      </w:r>
    </w:p>
    <w:p w14:paraId="78F15D5C" w14:textId="77777777" w:rsidR="00FC3F29" w:rsidRPr="00713469" w:rsidRDefault="00FC3F29" w:rsidP="00713469">
      <w:pPr>
        <w:pStyle w:val="ListParagraph"/>
        <w:numPr>
          <w:ilvl w:val="0"/>
          <w:numId w:val="26"/>
        </w:numPr>
        <w:rPr>
          <w:b/>
          <w:bCs/>
        </w:rPr>
      </w:pPr>
      <w:r w:rsidRPr="00713469">
        <w:rPr>
          <w:b/>
          <w:bCs/>
        </w:rPr>
        <w:t>Use of Subcontractors/Partners (if applicable)</w:t>
      </w:r>
    </w:p>
    <w:p w14:paraId="5E9799D1" w14:textId="77777777" w:rsidR="00FC3F29" w:rsidRDefault="00FC3F29" w:rsidP="00713469">
      <w:pPr>
        <w:pStyle w:val="ListParagraph"/>
        <w:numPr>
          <w:ilvl w:val="1"/>
          <w:numId w:val="26"/>
        </w:numPr>
      </w:pPr>
      <w:r>
        <w:t>List the names of the subcontractors you expect to use</w:t>
      </w:r>
    </w:p>
    <w:p w14:paraId="78F4C974" w14:textId="77777777" w:rsidR="00FC3F29" w:rsidRDefault="00FC3F29" w:rsidP="00713469">
      <w:pPr>
        <w:pStyle w:val="ListParagraph"/>
        <w:numPr>
          <w:ilvl w:val="1"/>
          <w:numId w:val="26"/>
        </w:numPr>
      </w:pPr>
      <w:r>
        <w:t>Specify the services to be provided by these subcontractors</w:t>
      </w:r>
    </w:p>
    <w:p w14:paraId="1E749615" w14:textId="7FC9512D" w:rsidR="00FC3F29" w:rsidRDefault="00FC3F29" w:rsidP="00713469">
      <w:pPr>
        <w:pStyle w:val="ListParagraph"/>
        <w:numPr>
          <w:ilvl w:val="1"/>
          <w:numId w:val="26"/>
        </w:numPr>
      </w:pPr>
      <w:r>
        <w:t>Provide the balance of time each subcontractor is expected to spend on the scope</w:t>
      </w:r>
    </w:p>
    <w:p w14:paraId="4CC0A2E7" w14:textId="7FC3FC5A" w:rsidR="00262D59" w:rsidRPr="00262D59" w:rsidRDefault="00262D59" w:rsidP="00262D59">
      <w:pPr>
        <w:pStyle w:val="ListParagraph"/>
        <w:numPr>
          <w:ilvl w:val="0"/>
          <w:numId w:val="26"/>
        </w:numPr>
        <w:spacing w:after="0"/>
        <w:rPr>
          <w:b/>
          <w:bCs/>
        </w:rPr>
      </w:pPr>
      <w:r w:rsidRPr="00262D59">
        <w:rPr>
          <w:b/>
          <w:bCs/>
        </w:rPr>
        <w:t>Scope</w:t>
      </w:r>
      <w:r>
        <w:rPr>
          <w:b/>
          <w:bCs/>
        </w:rPr>
        <w:t>:</w:t>
      </w:r>
      <w:r w:rsidRPr="00262D59">
        <w:rPr>
          <w:b/>
          <w:bCs/>
        </w:rPr>
        <w:t> Owner Representation Services </w:t>
      </w:r>
    </w:p>
    <w:p w14:paraId="15365522" w14:textId="77777777" w:rsidR="00262D59" w:rsidRPr="00262D59" w:rsidRDefault="00262D59" w:rsidP="00262D59">
      <w:pPr>
        <w:pStyle w:val="ListParagraph"/>
        <w:numPr>
          <w:ilvl w:val="1"/>
          <w:numId w:val="26"/>
        </w:numPr>
      </w:pPr>
      <w:r w:rsidRPr="00262D59">
        <w:t>Three (3) examples of experience with references  </w:t>
      </w:r>
    </w:p>
    <w:p w14:paraId="606CAB54" w14:textId="77777777" w:rsidR="00262D59" w:rsidRPr="00262D59" w:rsidRDefault="00262D59" w:rsidP="00262D59">
      <w:pPr>
        <w:pStyle w:val="ListParagraph"/>
        <w:numPr>
          <w:ilvl w:val="1"/>
          <w:numId w:val="26"/>
        </w:numPr>
      </w:pPr>
      <w:r w:rsidRPr="00262D59">
        <w:t>Explain why your company excels in this area </w:t>
      </w:r>
    </w:p>
    <w:p w14:paraId="43F59546" w14:textId="7965A01B" w:rsidR="00262D59" w:rsidRPr="00262D59" w:rsidRDefault="00262D59" w:rsidP="00262D59">
      <w:pPr>
        <w:pStyle w:val="ListParagraph"/>
        <w:numPr>
          <w:ilvl w:val="1"/>
          <w:numId w:val="26"/>
        </w:numPr>
      </w:pPr>
      <w:r>
        <w:t>Share three lessons learned that would inform your approach to the RiNo GID work </w:t>
      </w:r>
    </w:p>
    <w:p w14:paraId="451B5852" w14:textId="77777777" w:rsidR="00FC3F29" w:rsidRPr="00713469" w:rsidRDefault="00FC3F29" w:rsidP="00713469">
      <w:pPr>
        <w:pStyle w:val="ListParagraph"/>
        <w:numPr>
          <w:ilvl w:val="0"/>
          <w:numId w:val="26"/>
        </w:numPr>
        <w:rPr>
          <w:b/>
          <w:bCs/>
        </w:rPr>
      </w:pPr>
      <w:r w:rsidRPr="00713469">
        <w:rPr>
          <w:b/>
          <w:bCs/>
        </w:rPr>
        <w:t>Rate Schedule and Pricing Structure</w:t>
      </w:r>
    </w:p>
    <w:p w14:paraId="4B640494" w14:textId="77777777" w:rsidR="00FC3F29" w:rsidRDefault="00FC3F29" w:rsidP="00713469">
      <w:pPr>
        <w:pStyle w:val="ListParagraph"/>
        <w:numPr>
          <w:ilvl w:val="1"/>
          <w:numId w:val="26"/>
        </w:numPr>
      </w:pPr>
      <w:r>
        <w:t>Provide your firm’s rate schedule</w:t>
      </w:r>
    </w:p>
    <w:p w14:paraId="063E7BC9" w14:textId="722D28A8" w:rsidR="00FC3F29" w:rsidRPr="00D1662F" w:rsidRDefault="00FC3F29" w:rsidP="00713469">
      <w:pPr>
        <w:pStyle w:val="ListParagraph"/>
        <w:numPr>
          <w:ilvl w:val="1"/>
          <w:numId w:val="26"/>
        </w:numPr>
      </w:pPr>
      <w:r>
        <w:t xml:space="preserve">Specify any reimbursable costs </w:t>
      </w:r>
    </w:p>
    <w:p w14:paraId="261F7B6E" w14:textId="77777777" w:rsidR="00FC3F29" w:rsidRPr="00713469" w:rsidRDefault="00FC3F29" w:rsidP="00713469">
      <w:pPr>
        <w:pStyle w:val="ListParagraph"/>
        <w:numPr>
          <w:ilvl w:val="0"/>
          <w:numId w:val="26"/>
        </w:numPr>
        <w:rPr>
          <w:b/>
          <w:bCs/>
        </w:rPr>
      </w:pPr>
      <w:r w:rsidRPr="00713469">
        <w:rPr>
          <w:b/>
          <w:bCs/>
        </w:rPr>
        <w:t>Certificate of Insurance</w:t>
      </w:r>
    </w:p>
    <w:p w14:paraId="3BA57B72" w14:textId="520B13C0" w:rsidR="00FC3F29" w:rsidRPr="00D1662F" w:rsidRDefault="00FC3F29" w:rsidP="00713469">
      <w:pPr>
        <w:pStyle w:val="ListParagraph"/>
        <w:numPr>
          <w:ilvl w:val="1"/>
          <w:numId w:val="26"/>
        </w:numPr>
      </w:pPr>
      <w:r>
        <w:t>Provide a copy of your Certificate of Insurance</w:t>
      </w:r>
    </w:p>
    <w:p w14:paraId="567D9AA8" w14:textId="77777777" w:rsidR="00FC3F29" w:rsidRPr="00713469" w:rsidRDefault="00FC3F29" w:rsidP="00713469">
      <w:pPr>
        <w:pStyle w:val="ListParagraph"/>
        <w:numPr>
          <w:ilvl w:val="0"/>
          <w:numId w:val="26"/>
        </w:numPr>
        <w:rPr>
          <w:b/>
          <w:bCs/>
        </w:rPr>
      </w:pPr>
      <w:r w:rsidRPr="00713469">
        <w:rPr>
          <w:b/>
          <w:bCs/>
        </w:rPr>
        <w:t>Appendices (as appropriate)</w:t>
      </w:r>
    </w:p>
    <w:p w14:paraId="2BA2FB7F" w14:textId="77777777" w:rsidR="00FC3F29" w:rsidRDefault="00FC3F29" w:rsidP="00713469">
      <w:pPr>
        <w:pStyle w:val="ListParagraph"/>
        <w:numPr>
          <w:ilvl w:val="1"/>
          <w:numId w:val="26"/>
        </w:numPr>
      </w:pPr>
      <w:r>
        <w:t>Include team resumes</w:t>
      </w:r>
    </w:p>
    <w:p w14:paraId="4A9C6B7C" w14:textId="0C89811F" w:rsidR="00FC3F29" w:rsidRPr="00FC3F29" w:rsidRDefault="00FC3F29" w:rsidP="00713469">
      <w:pPr>
        <w:pStyle w:val="ListParagraph"/>
        <w:numPr>
          <w:ilvl w:val="1"/>
          <w:numId w:val="26"/>
        </w:numPr>
      </w:pPr>
      <w:r>
        <w:t>Include other relevant and pertinent information, as appropriate to this RFP and Scope of Work</w:t>
      </w:r>
    </w:p>
    <w:p w14:paraId="751AF543" w14:textId="33EBD675" w:rsidR="00DA05F6" w:rsidRPr="00DA05F6" w:rsidRDefault="00DA05F6" w:rsidP="00DA05F6">
      <w:pPr>
        <w:pStyle w:val="Heading1"/>
      </w:pPr>
      <w:r>
        <w:t>Evaluation Criteria</w:t>
      </w:r>
    </w:p>
    <w:p w14:paraId="6D8B9AA9" w14:textId="436B4552" w:rsidR="00DA05F6" w:rsidRDefault="00DA05F6" w:rsidP="00713469">
      <w:r>
        <w:lastRenderedPageBreak/>
        <w:t xml:space="preserve">The </w:t>
      </w:r>
      <w:proofErr w:type="spellStart"/>
      <w:r>
        <w:t>RiNO</w:t>
      </w:r>
      <w:proofErr w:type="spellEnd"/>
      <w:r>
        <w:t xml:space="preserve"> </w:t>
      </w:r>
      <w:r w:rsidR="00687339">
        <w:t>GID on call selection committee will</w:t>
      </w:r>
      <w:r>
        <w:t xml:space="preserve"> review all </w:t>
      </w:r>
      <w:r w:rsidR="00687339">
        <w:t xml:space="preserve">qualified </w:t>
      </w:r>
      <w:r>
        <w:t xml:space="preserve">proposals and select the most qualified proposal to be presented to the RiNo GID </w:t>
      </w:r>
      <w:r w:rsidR="3C0B0388">
        <w:t xml:space="preserve">District Advisory </w:t>
      </w:r>
      <w:r>
        <w:t>Board for consideration and approval.  The selection shall be made on the "best value" basis considering such factors as experience, accreditation, and costs.</w:t>
      </w:r>
      <w:r w:rsidR="00FB7830">
        <w:t xml:space="preserve">  </w:t>
      </w:r>
      <w:r>
        <w:t>For this RFP, factors and their respective weights for consideration are as follows:</w:t>
      </w:r>
    </w:p>
    <w:p w14:paraId="1FB94466" w14:textId="77777777" w:rsidR="00DA05F6" w:rsidRDefault="00DA05F6" w:rsidP="00DA05F6">
      <w:pPr>
        <w:spacing w:after="0" w:line="240" w:lineRule="auto"/>
      </w:pPr>
    </w:p>
    <w:tbl>
      <w:tblPr>
        <w:tblStyle w:val="TableGrid"/>
        <w:tblW w:w="0" w:type="auto"/>
        <w:jc w:val="center"/>
        <w:tblCellMar>
          <w:top w:w="29" w:type="dxa"/>
          <w:bottom w:w="29" w:type="dxa"/>
        </w:tblCellMar>
        <w:tblLook w:val="04A0" w:firstRow="1" w:lastRow="0" w:firstColumn="1" w:lastColumn="0" w:noHBand="0" w:noVBand="1"/>
      </w:tblPr>
      <w:tblGrid>
        <w:gridCol w:w="6570"/>
        <w:gridCol w:w="1620"/>
      </w:tblGrid>
      <w:tr w:rsidR="00DA05F6" w:rsidRPr="0041138F" w14:paraId="75C7863B" w14:textId="77777777" w:rsidTr="00A70B22">
        <w:trPr>
          <w:jc w:val="center"/>
        </w:trPr>
        <w:tc>
          <w:tcPr>
            <w:tcW w:w="6570" w:type="dxa"/>
            <w:shd w:val="clear" w:color="auto" w:fill="D9D9D9" w:themeFill="background1" w:themeFillShade="D9"/>
          </w:tcPr>
          <w:p w14:paraId="2181D266" w14:textId="77777777" w:rsidR="00DA05F6" w:rsidRPr="0041138F" w:rsidRDefault="00DA05F6" w:rsidP="00A70B22">
            <w:pPr>
              <w:spacing w:after="160" w:line="259" w:lineRule="auto"/>
              <w:rPr>
                <w:b/>
              </w:rPr>
            </w:pPr>
            <w:r w:rsidRPr="0041138F">
              <w:rPr>
                <w:b/>
              </w:rPr>
              <w:t>Factor</w:t>
            </w:r>
          </w:p>
        </w:tc>
        <w:tc>
          <w:tcPr>
            <w:tcW w:w="1620" w:type="dxa"/>
            <w:shd w:val="clear" w:color="auto" w:fill="D9D9D9" w:themeFill="background1" w:themeFillShade="D9"/>
          </w:tcPr>
          <w:p w14:paraId="0C7168A0" w14:textId="77777777" w:rsidR="00DA05F6" w:rsidRPr="0041138F" w:rsidRDefault="00DA05F6" w:rsidP="00A70B22">
            <w:pPr>
              <w:spacing w:after="160" w:line="259" w:lineRule="auto"/>
              <w:jc w:val="right"/>
              <w:rPr>
                <w:b/>
              </w:rPr>
            </w:pPr>
            <w:r w:rsidRPr="0041138F">
              <w:rPr>
                <w:b/>
              </w:rPr>
              <w:t>Weight (Points)</w:t>
            </w:r>
          </w:p>
        </w:tc>
      </w:tr>
      <w:tr w:rsidR="00DA05F6" w:rsidRPr="0041138F" w14:paraId="790E649F" w14:textId="77777777" w:rsidTr="00A70B22">
        <w:trPr>
          <w:jc w:val="center"/>
        </w:trPr>
        <w:tc>
          <w:tcPr>
            <w:tcW w:w="6570" w:type="dxa"/>
          </w:tcPr>
          <w:p w14:paraId="027589E9" w14:textId="77777777" w:rsidR="00DA05F6" w:rsidRPr="0041138F" w:rsidRDefault="00DA05F6" w:rsidP="00A70B22">
            <w:pPr>
              <w:spacing w:after="160" w:line="259" w:lineRule="auto"/>
            </w:pPr>
            <w:r w:rsidRPr="0041138F">
              <w:t>Presentation and content of proposal package</w:t>
            </w:r>
          </w:p>
        </w:tc>
        <w:tc>
          <w:tcPr>
            <w:tcW w:w="1620" w:type="dxa"/>
          </w:tcPr>
          <w:p w14:paraId="72386883" w14:textId="4C627F4F" w:rsidR="00DA05F6" w:rsidRPr="0041138F" w:rsidRDefault="00FB7830" w:rsidP="00A70B22">
            <w:pPr>
              <w:spacing w:after="160" w:line="259" w:lineRule="auto"/>
              <w:jc w:val="right"/>
            </w:pPr>
            <w:r>
              <w:t>10</w:t>
            </w:r>
            <w:r w:rsidR="00DA05F6" w:rsidRPr="0041138F">
              <w:t xml:space="preserve"> points</w:t>
            </w:r>
          </w:p>
        </w:tc>
      </w:tr>
      <w:tr w:rsidR="00DA05F6" w:rsidRPr="0041138F" w14:paraId="1908B8FE" w14:textId="77777777" w:rsidTr="00A70B22">
        <w:trPr>
          <w:jc w:val="center"/>
        </w:trPr>
        <w:tc>
          <w:tcPr>
            <w:tcW w:w="6570" w:type="dxa"/>
          </w:tcPr>
          <w:p w14:paraId="38372245" w14:textId="77777777" w:rsidR="00DA05F6" w:rsidRPr="0041138F" w:rsidRDefault="00DA05F6" w:rsidP="00A70B22">
            <w:pPr>
              <w:spacing w:after="160" w:line="259" w:lineRule="auto"/>
            </w:pPr>
            <w:r w:rsidRPr="0041138F">
              <w:t xml:space="preserve">Cost proposal and ability to meet </w:t>
            </w:r>
            <w:r>
              <w:t>RiNo GID</w:t>
            </w:r>
            <w:r w:rsidRPr="0041138F">
              <w:t>’s needs</w:t>
            </w:r>
          </w:p>
        </w:tc>
        <w:tc>
          <w:tcPr>
            <w:tcW w:w="1620" w:type="dxa"/>
          </w:tcPr>
          <w:p w14:paraId="362A8A4F" w14:textId="12C32F35" w:rsidR="00DA05F6" w:rsidRPr="0041138F" w:rsidRDefault="00FB7830" w:rsidP="00A70B22">
            <w:pPr>
              <w:spacing w:after="160" w:line="259" w:lineRule="auto"/>
              <w:jc w:val="right"/>
            </w:pPr>
            <w:r>
              <w:t>20</w:t>
            </w:r>
            <w:r w:rsidR="00DA05F6" w:rsidRPr="0041138F">
              <w:t xml:space="preserve"> points</w:t>
            </w:r>
          </w:p>
        </w:tc>
      </w:tr>
      <w:tr w:rsidR="00DA05F6" w:rsidRPr="0041138F" w14:paraId="52EC5327" w14:textId="77777777" w:rsidTr="00A70B22">
        <w:trPr>
          <w:jc w:val="center"/>
        </w:trPr>
        <w:tc>
          <w:tcPr>
            <w:tcW w:w="6570" w:type="dxa"/>
          </w:tcPr>
          <w:p w14:paraId="7EAD95E7" w14:textId="5284F850" w:rsidR="00DA05F6" w:rsidRPr="0041138F" w:rsidRDefault="00DA05F6" w:rsidP="00A70B22">
            <w:pPr>
              <w:spacing w:after="160" w:line="259" w:lineRule="auto"/>
            </w:pPr>
            <w:r w:rsidRPr="0041138F">
              <w:t xml:space="preserve">Evidence of expertise </w:t>
            </w:r>
            <w:r>
              <w:t xml:space="preserve">within </w:t>
            </w:r>
            <w:r w:rsidR="00856C92">
              <w:t>scope</w:t>
            </w:r>
            <w:r>
              <w:t xml:space="preserve"> of work being proposed</w:t>
            </w:r>
          </w:p>
        </w:tc>
        <w:tc>
          <w:tcPr>
            <w:tcW w:w="1620" w:type="dxa"/>
          </w:tcPr>
          <w:p w14:paraId="645CB082" w14:textId="286451DF" w:rsidR="00DA05F6" w:rsidRPr="0041138F" w:rsidRDefault="00FB7830" w:rsidP="00A70B22">
            <w:pPr>
              <w:spacing w:after="160" w:line="259" w:lineRule="auto"/>
              <w:jc w:val="right"/>
            </w:pPr>
            <w:r>
              <w:t>40</w:t>
            </w:r>
            <w:r w:rsidR="00DA05F6" w:rsidRPr="0041138F">
              <w:t xml:space="preserve"> points</w:t>
            </w:r>
          </w:p>
        </w:tc>
      </w:tr>
      <w:tr w:rsidR="00DA05F6" w:rsidRPr="0041138F" w14:paraId="2FCDC30E" w14:textId="77777777" w:rsidTr="00A70B22">
        <w:trPr>
          <w:jc w:val="center"/>
        </w:trPr>
        <w:tc>
          <w:tcPr>
            <w:tcW w:w="6570" w:type="dxa"/>
          </w:tcPr>
          <w:p w14:paraId="4F3ED689" w14:textId="77777777" w:rsidR="00DA05F6" w:rsidRPr="0041138F" w:rsidRDefault="00DA05F6" w:rsidP="00A70B22">
            <w:pPr>
              <w:spacing w:after="160" w:line="259" w:lineRule="auto"/>
            </w:pPr>
            <w:r w:rsidRPr="0041138F">
              <w:t>Comparable experience</w:t>
            </w:r>
            <w:r>
              <w:t>, professional qualifications,</w:t>
            </w:r>
            <w:r w:rsidRPr="0041138F">
              <w:t xml:space="preserve"> and references</w:t>
            </w:r>
          </w:p>
        </w:tc>
        <w:tc>
          <w:tcPr>
            <w:tcW w:w="1620" w:type="dxa"/>
          </w:tcPr>
          <w:p w14:paraId="38B917AB" w14:textId="2841DD73" w:rsidR="00DA05F6" w:rsidRPr="0041138F" w:rsidRDefault="00FB7830" w:rsidP="00A70B22">
            <w:pPr>
              <w:spacing w:after="160" w:line="259" w:lineRule="auto"/>
              <w:jc w:val="right"/>
            </w:pPr>
            <w:r>
              <w:t>30</w:t>
            </w:r>
            <w:r w:rsidR="00DA05F6" w:rsidRPr="0041138F">
              <w:t xml:space="preserve"> points</w:t>
            </w:r>
          </w:p>
        </w:tc>
      </w:tr>
    </w:tbl>
    <w:p w14:paraId="06AF31AB" w14:textId="7DEFA719" w:rsidR="008D276A" w:rsidRDefault="00AD1A4C" w:rsidP="00E615AD">
      <w:pPr>
        <w:pStyle w:val="Heading1"/>
      </w:pPr>
      <w:r>
        <w:t>Proposal</w:t>
      </w:r>
      <w:r w:rsidR="00BF1D8A">
        <w:t xml:space="preserve"> </w:t>
      </w:r>
      <w:r w:rsidR="00D40F35">
        <w:t xml:space="preserve">Submission </w:t>
      </w:r>
      <w:r w:rsidR="00BF1D8A">
        <w:t>Instructions and</w:t>
      </w:r>
      <w:r w:rsidR="006A5AC9">
        <w:t xml:space="preserve"> Timeline</w:t>
      </w:r>
    </w:p>
    <w:p w14:paraId="4F82A94D" w14:textId="0EC79C5F" w:rsidR="006A5AC9" w:rsidRDefault="006A5AC9" w:rsidP="00713469">
      <w:r>
        <w:t>This projected schedule is an estimated timeline and is subject to change at the sole discretion of RiNo GID. All times listed in this document are understood to be Mountain time.</w:t>
      </w:r>
      <w:r w:rsidR="007B787B">
        <w:t xml:space="preserve">  </w:t>
      </w:r>
      <w:r>
        <w:t xml:space="preserve">The RiNo GID will not answer any inquiries about this RFP. </w:t>
      </w:r>
      <w:r w:rsidR="366CF7A1">
        <w:t>Bidders shall not discuss this procurement with GID staf</w:t>
      </w:r>
      <w:r w:rsidR="007B787B">
        <w:t>f, Board,</w:t>
      </w:r>
      <w:r w:rsidR="366CF7A1">
        <w:t xml:space="preserve"> or any relevant contractors outside of the prescribed question process.  Any inappropriate communication will result in a rejection of </w:t>
      </w:r>
      <w:r w:rsidR="366CF7A1" w:rsidRPr="00687339">
        <w:t xml:space="preserve">the bid. </w:t>
      </w:r>
      <w:r w:rsidRPr="00687339">
        <w:t xml:space="preserve">Written questions are due by the deadline for questions listed in the Schedule of Events below and shall be submitted electronically to </w:t>
      </w:r>
      <w:hyperlink r:id="rId10" w:history="1">
        <w:r w:rsidR="00687339" w:rsidRPr="00687339">
          <w:t>info@rinogid.org</w:t>
        </w:r>
      </w:hyperlink>
      <w:r w:rsidR="00687339" w:rsidRPr="00687339">
        <w:t>.</w:t>
      </w:r>
    </w:p>
    <w:p w14:paraId="53C58286" w14:textId="69E65C71" w:rsidR="006A5AC9" w:rsidRDefault="006A5AC9" w:rsidP="006A5AC9">
      <w:pPr>
        <w:spacing w:after="0" w:line="240" w:lineRule="auto"/>
      </w:pPr>
    </w:p>
    <w:tbl>
      <w:tblPr>
        <w:tblStyle w:val="TableGrid"/>
        <w:tblW w:w="0" w:type="auto"/>
        <w:jc w:val="center"/>
        <w:tblCellMar>
          <w:top w:w="29" w:type="dxa"/>
          <w:bottom w:w="29" w:type="dxa"/>
        </w:tblCellMar>
        <w:tblLook w:val="04A0" w:firstRow="1" w:lastRow="0" w:firstColumn="1" w:lastColumn="0" w:noHBand="0" w:noVBand="1"/>
      </w:tblPr>
      <w:tblGrid>
        <w:gridCol w:w="4495"/>
        <w:gridCol w:w="4140"/>
      </w:tblGrid>
      <w:tr w:rsidR="006A5AC9" w:rsidRPr="00A95A3E" w14:paraId="6845B0DD" w14:textId="77777777" w:rsidTr="00A70B22">
        <w:trPr>
          <w:jc w:val="center"/>
        </w:trPr>
        <w:tc>
          <w:tcPr>
            <w:tcW w:w="4495" w:type="dxa"/>
            <w:shd w:val="clear" w:color="auto" w:fill="D9D9D9" w:themeFill="background1" w:themeFillShade="D9"/>
          </w:tcPr>
          <w:p w14:paraId="5B2D24A9" w14:textId="6339AF09" w:rsidR="006A5AC9" w:rsidRPr="006A5AC9" w:rsidRDefault="006A5AC9" w:rsidP="00A70B22">
            <w:pPr>
              <w:jc w:val="center"/>
              <w:rPr>
                <w:b/>
                <w:bCs/>
                <w:sz w:val="21"/>
                <w:szCs w:val="21"/>
              </w:rPr>
            </w:pPr>
            <w:r w:rsidRPr="006A5AC9">
              <w:rPr>
                <w:b/>
                <w:bCs/>
                <w:sz w:val="21"/>
                <w:szCs w:val="21"/>
              </w:rPr>
              <w:t xml:space="preserve">Schedule of Events </w:t>
            </w:r>
          </w:p>
        </w:tc>
        <w:tc>
          <w:tcPr>
            <w:tcW w:w="4140" w:type="dxa"/>
            <w:shd w:val="clear" w:color="auto" w:fill="D9D9D9" w:themeFill="background1" w:themeFillShade="D9"/>
          </w:tcPr>
          <w:p w14:paraId="6DE43EAF" w14:textId="77777777" w:rsidR="006A5AC9" w:rsidRPr="006A5AC9" w:rsidRDefault="006A5AC9" w:rsidP="00A70B22">
            <w:pPr>
              <w:jc w:val="center"/>
              <w:rPr>
                <w:b/>
                <w:bCs/>
                <w:sz w:val="21"/>
                <w:szCs w:val="21"/>
              </w:rPr>
            </w:pPr>
            <w:r w:rsidRPr="006A5AC9">
              <w:rPr>
                <w:b/>
                <w:bCs/>
                <w:sz w:val="21"/>
                <w:szCs w:val="21"/>
              </w:rPr>
              <w:t>All Times are MST</w:t>
            </w:r>
          </w:p>
        </w:tc>
      </w:tr>
      <w:tr w:rsidR="006A5AC9" w:rsidRPr="00A95A3E" w14:paraId="32101A23" w14:textId="77777777" w:rsidTr="00A70B22">
        <w:trPr>
          <w:jc w:val="center"/>
        </w:trPr>
        <w:tc>
          <w:tcPr>
            <w:tcW w:w="4495" w:type="dxa"/>
          </w:tcPr>
          <w:p w14:paraId="549F00B3" w14:textId="77777777" w:rsidR="006A5AC9" w:rsidRPr="006A5AC9" w:rsidRDefault="006A5AC9" w:rsidP="00A70B22">
            <w:pPr>
              <w:rPr>
                <w:sz w:val="21"/>
                <w:szCs w:val="21"/>
              </w:rPr>
            </w:pPr>
            <w:r w:rsidRPr="006A5AC9">
              <w:rPr>
                <w:sz w:val="21"/>
                <w:szCs w:val="21"/>
              </w:rPr>
              <w:t>RFP Issued</w:t>
            </w:r>
          </w:p>
        </w:tc>
        <w:tc>
          <w:tcPr>
            <w:tcW w:w="4140" w:type="dxa"/>
          </w:tcPr>
          <w:p w14:paraId="72EABAE0" w14:textId="50A64ED2" w:rsidR="006A5AC9" w:rsidRPr="008604CB" w:rsidRDefault="006A5AC9" w:rsidP="00A70B22">
            <w:pPr>
              <w:rPr>
                <w:sz w:val="21"/>
                <w:szCs w:val="21"/>
              </w:rPr>
            </w:pPr>
            <w:r w:rsidRPr="008604CB">
              <w:rPr>
                <w:sz w:val="21"/>
                <w:szCs w:val="21"/>
              </w:rPr>
              <w:t xml:space="preserve">July </w:t>
            </w:r>
            <w:r w:rsidR="00610847" w:rsidRPr="008604CB">
              <w:rPr>
                <w:sz w:val="21"/>
                <w:szCs w:val="21"/>
              </w:rPr>
              <w:t>2</w:t>
            </w:r>
            <w:r w:rsidR="008604CB">
              <w:rPr>
                <w:sz w:val="21"/>
                <w:szCs w:val="21"/>
              </w:rPr>
              <w:t>4</w:t>
            </w:r>
            <w:r w:rsidR="008604CB" w:rsidRPr="008604CB">
              <w:rPr>
                <w:sz w:val="21"/>
                <w:szCs w:val="21"/>
                <w:vertAlign w:val="superscript"/>
              </w:rPr>
              <w:t>th</w:t>
            </w:r>
            <w:r w:rsidRPr="008604CB">
              <w:rPr>
                <w:sz w:val="21"/>
                <w:szCs w:val="21"/>
              </w:rPr>
              <w:t>, 2026</w:t>
            </w:r>
          </w:p>
        </w:tc>
      </w:tr>
      <w:tr w:rsidR="006A5AC9" w:rsidRPr="00A95A3E" w14:paraId="7DFC7DD4" w14:textId="77777777" w:rsidTr="00A70B22">
        <w:trPr>
          <w:jc w:val="center"/>
        </w:trPr>
        <w:tc>
          <w:tcPr>
            <w:tcW w:w="4495" w:type="dxa"/>
          </w:tcPr>
          <w:p w14:paraId="2EC786CF" w14:textId="77777777" w:rsidR="006A5AC9" w:rsidRPr="006A5AC9" w:rsidRDefault="006A5AC9" w:rsidP="00A70B22">
            <w:pPr>
              <w:rPr>
                <w:sz w:val="21"/>
                <w:szCs w:val="21"/>
              </w:rPr>
            </w:pPr>
            <w:r w:rsidRPr="006A5AC9">
              <w:rPr>
                <w:sz w:val="21"/>
                <w:szCs w:val="21"/>
              </w:rPr>
              <w:t>Question Submissions</w:t>
            </w:r>
          </w:p>
        </w:tc>
        <w:tc>
          <w:tcPr>
            <w:tcW w:w="4140" w:type="dxa"/>
          </w:tcPr>
          <w:p w14:paraId="378B81BA" w14:textId="2F4748BE" w:rsidR="006A5AC9" w:rsidRPr="008604CB" w:rsidRDefault="006A5AC9" w:rsidP="00A70B22">
            <w:pPr>
              <w:rPr>
                <w:sz w:val="21"/>
                <w:szCs w:val="21"/>
              </w:rPr>
            </w:pPr>
            <w:r w:rsidRPr="008604CB">
              <w:rPr>
                <w:sz w:val="21"/>
                <w:szCs w:val="21"/>
              </w:rPr>
              <w:t xml:space="preserve">July </w:t>
            </w:r>
            <w:r w:rsidR="008604CB">
              <w:rPr>
                <w:sz w:val="21"/>
                <w:szCs w:val="21"/>
              </w:rPr>
              <w:t>31</w:t>
            </w:r>
            <w:r w:rsidR="008604CB" w:rsidRPr="008604CB">
              <w:rPr>
                <w:sz w:val="21"/>
                <w:szCs w:val="21"/>
                <w:vertAlign w:val="superscript"/>
              </w:rPr>
              <w:t>st</w:t>
            </w:r>
            <w:r w:rsidRPr="008604CB">
              <w:rPr>
                <w:sz w:val="21"/>
                <w:szCs w:val="21"/>
              </w:rPr>
              <w:t>, 2026, before 3:00 pm</w:t>
            </w:r>
          </w:p>
        </w:tc>
      </w:tr>
      <w:tr w:rsidR="006A5AC9" w:rsidRPr="00A95A3E" w14:paraId="4C627125" w14:textId="77777777" w:rsidTr="00A70B22">
        <w:trPr>
          <w:jc w:val="center"/>
        </w:trPr>
        <w:tc>
          <w:tcPr>
            <w:tcW w:w="4495" w:type="dxa"/>
          </w:tcPr>
          <w:p w14:paraId="5A74363C" w14:textId="78F68AEF" w:rsidR="006A5AC9" w:rsidRPr="006A5AC9" w:rsidRDefault="006A5AC9" w:rsidP="00A70B22">
            <w:pPr>
              <w:rPr>
                <w:sz w:val="21"/>
                <w:szCs w:val="21"/>
              </w:rPr>
            </w:pPr>
            <w:r>
              <w:rPr>
                <w:sz w:val="21"/>
                <w:szCs w:val="21"/>
              </w:rPr>
              <w:t xml:space="preserve">Question </w:t>
            </w:r>
            <w:r w:rsidRPr="006A5AC9">
              <w:rPr>
                <w:sz w:val="21"/>
                <w:szCs w:val="21"/>
              </w:rPr>
              <w:t>Responses and Final Addendum Issued</w:t>
            </w:r>
          </w:p>
        </w:tc>
        <w:tc>
          <w:tcPr>
            <w:tcW w:w="4140" w:type="dxa"/>
          </w:tcPr>
          <w:p w14:paraId="37517E2E" w14:textId="3C8712A3" w:rsidR="006A5AC9" w:rsidRPr="008604CB" w:rsidRDefault="008604CB" w:rsidP="00A70B22">
            <w:pPr>
              <w:rPr>
                <w:sz w:val="21"/>
                <w:szCs w:val="21"/>
              </w:rPr>
            </w:pPr>
            <w:r>
              <w:rPr>
                <w:sz w:val="21"/>
                <w:szCs w:val="21"/>
              </w:rPr>
              <w:t>Aug</w:t>
            </w:r>
            <w:r w:rsidR="006A5AC9" w:rsidRPr="008604CB">
              <w:rPr>
                <w:sz w:val="21"/>
                <w:szCs w:val="21"/>
              </w:rPr>
              <w:t xml:space="preserve"> </w:t>
            </w:r>
            <w:r>
              <w:rPr>
                <w:sz w:val="21"/>
                <w:szCs w:val="21"/>
              </w:rPr>
              <w:t>3</w:t>
            </w:r>
            <w:r w:rsidRPr="008604CB">
              <w:rPr>
                <w:sz w:val="21"/>
                <w:szCs w:val="21"/>
                <w:vertAlign w:val="superscript"/>
              </w:rPr>
              <w:t>rd</w:t>
            </w:r>
            <w:r w:rsidR="006A5AC9" w:rsidRPr="008604CB">
              <w:rPr>
                <w:sz w:val="21"/>
                <w:szCs w:val="21"/>
              </w:rPr>
              <w:t>, 2026</w:t>
            </w:r>
          </w:p>
        </w:tc>
      </w:tr>
      <w:tr w:rsidR="006A5AC9" w:rsidRPr="00A95A3E" w14:paraId="51A9D5D6" w14:textId="77777777" w:rsidTr="00A70B22">
        <w:trPr>
          <w:jc w:val="center"/>
        </w:trPr>
        <w:tc>
          <w:tcPr>
            <w:tcW w:w="4495" w:type="dxa"/>
          </w:tcPr>
          <w:p w14:paraId="779B6863" w14:textId="77777777" w:rsidR="006A5AC9" w:rsidRPr="006A5AC9" w:rsidRDefault="006A5AC9" w:rsidP="00A70B22">
            <w:pPr>
              <w:rPr>
                <w:b/>
                <w:bCs/>
                <w:sz w:val="21"/>
                <w:szCs w:val="21"/>
              </w:rPr>
            </w:pPr>
            <w:r w:rsidRPr="006A5AC9">
              <w:rPr>
                <w:b/>
                <w:bCs/>
                <w:sz w:val="21"/>
                <w:szCs w:val="21"/>
              </w:rPr>
              <w:t>Proposal Due Date</w:t>
            </w:r>
          </w:p>
        </w:tc>
        <w:tc>
          <w:tcPr>
            <w:tcW w:w="4140" w:type="dxa"/>
          </w:tcPr>
          <w:p w14:paraId="200096E7" w14:textId="0F0DC916" w:rsidR="006A5AC9" w:rsidRPr="008604CB" w:rsidRDefault="004D1083" w:rsidP="00A70B22">
            <w:pPr>
              <w:rPr>
                <w:b/>
                <w:bCs/>
                <w:sz w:val="21"/>
                <w:szCs w:val="21"/>
              </w:rPr>
            </w:pPr>
            <w:r w:rsidRPr="008604CB">
              <w:rPr>
                <w:b/>
                <w:bCs/>
                <w:sz w:val="21"/>
                <w:szCs w:val="21"/>
              </w:rPr>
              <w:t>August</w:t>
            </w:r>
            <w:r w:rsidR="006A5AC9" w:rsidRPr="008604CB">
              <w:rPr>
                <w:b/>
                <w:bCs/>
                <w:sz w:val="21"/>
                <w:szCs w:val="21"/>
              </w:rPr>
              <w:t xml:space="preserve"> </w:t>
            </w:r>
            <w:r w:rsidR="008604CB">
              <w:rPr>
                <w:b/>
                <w:bCs/>
                <w:sz w:val="21"/>
                <w:szCs w:val="21"/>
              </w:rPr>
              <w:t>12</w:t>
            </w:r>
            <w:r w:rsidRPr="008604CB">
              <w:rPr>
                <w:b/>
                <w:bCs/>
                <w:sz w:val="21"/>
                <w:szCs w:val="21"/>
                <w:vertAlign w:val="superscript"/>
              </w:rPr>
              <w:t>th</w:t>
            </w:r>
            <w:r w:rsidR="006A5AC9" w:rsidRPr="008604CB">
              <w:rPr>
                <w:b/>
                <w:bCs/>
                <w:sz w:val="21"/>
                <w:szCs w:val="21"/>
              </w:rPr>
              <w:t>, 2026, before 5:00 pm</w:t>
            </w:r>
          </w:p>
        </w:tc>
      </w:tr>
    </w:tbl>
    <w:p w14:paraId="533157EE" w14:textId="77777777" w:rsidR="00713469" w:rsidRDefault="00713469" w:rsidP="00713469"/>
    <w:p w14:paraId="694BC45F" w14:textId="133DECEC" w:rsidR="00BF1D8A" w:rsidRDefault="00BF1D8A" w:rsidP="00713469">
      <w:r>
        <w:t xml:space="preserve">Proposers shall submit </w:t>
      </w:r>
      <w:r w:rsidRPr="00BF1D8A">
        <w:t>one electronic copy</w:t>
      </w:r>
      <w:r>
        <w:t xml:space="preserve"> of their proposal and all required forms to </w:t>
      </w:r>
      <w:r w:rsidR="00687339" w:rsidRPr="00687339">
        <w:t xml:space="preserve">info@rinogid.org </w:t>
      </w:r>
      <w:r>
        <w:t>by the proposal due date.  Allow ample time for the electronic submission of your proposal</w:t>
      </w:r>
      <w:r w:rsidR="00687339">
        <w:t>.</w:t>
      </w:r>
    </w:p>
    <w:p w14:paraId="0F109E6A" w14:textId="51CA61CD" w:rsidR="00BF1D8A" w:rsidRDefault="00BF1D8A" w:rsidP="00713469">
      <w:r>
        <w:t>The Proposal</w:t>
      </w:r>
      <w:r w:rsidRPr="0051792D">
        <w:t xml:space="preserve"> shall be submitted in a single Microsoft Word or PDF file under 20MB. The </w:t>
      </w:r>
      <w:r>
        <w:t>Proposal</w:t>
      </w:r>
      <w:r w:rsidRPr="0051792D">
        <w:t xml:space="preserve"> must not exceed </w:t>
      </w:r>
      <w:r w:rsidR="009D3C71">
        <w:t>1</w:t>
      </w:r>
      <w:r w:rsidR="009C5D66">
        <w:t>5</w:t>
      </w:r>
      <w:r w:rsidRPr="0051792D">
        <w:t xml:space="preserve"> total pages, excluding cover letter, index or table of contents, front and back covers, and title pages/separation tabs. Pages shall be 8 ½ x 11 inches</w:t>
      </w:r>
      <w:r>
        <w:t xml:space="preserve">. </w:t>
      </w:r>
      <w:r w:rsidRPr="00347460">
        <w:t>Resumes included as an appendix are not considered part of the 20 pages.</w:t>
      </w:r>
    </w:p>
    <w:p w14:paraId="0A0C7E8F" w14:textId="129EE7B1" w:rsidR="00713469" w:rsidRDefault="00BF1D8A" w:rsidP="00713469">
      <w:r>
        <w:t>All proposals timely submitted shall become the property of RiNo GID and shall be retained in accordance with RiNo GID’s records retention schedule. The RiNo GID is a Colorado governmental entity and therefore, all information included in proposals and other written information submitted by the proposer to RiNo GID is subject to the provisions of the Colorado Open Records Act (“CORA”). Proposers should expect that the proposal may be viewed by the general public and competitors once submitted to RiNo GID.</w:t>
      </w:r>
      <w:r w:rsidR="00713469">
        <w:t xml:space="preserve">  </w:t>
      </w:r>
      <w:r>
        <w:t xml:space="preserve">However, confidential data, if unambiguously identified as such, </w:t>
      </w:r>
      <w:r w:rsidR="65EFAC05">
        <w:t xml:space="preserve">may </w:t>
      </w:r>
      <w:r>
        <w:t>be held confidential upon request if: (1) it is clearly and unambiguously identified, (2) the request is made as part of the proposal, and (3) if RiNo GID Attorney determines the data meets the requirements of the Colorado Open Records Act</w:t>
      </w:r>
      <w:r w:rsidR="00713469">
        <w:t>.</w:t>
      </w:r>
    </w:p>
    <w:p w14:paraId="6D1A4777" w14:textId="44B25FA8" w:rsidR="006B2498" w:rsidRDefault="006B2498" w:rsidP="00713469">
      <w:r>
        <w:lastRenderedPageBreak/>
        <w:t>All p</w:t>
      </w:r>
      <w:r w:rsidRPr="00074CF9">
        <w:t>roposals shall be prepared at the proposer’s</w:t>
      </w:r>
      <w:r w:rsidR="00DA05F6">
        <w:t xml:space="preserve"> sole</w:t>
      </w:r>
      <w:r w:rsidRPr="00074CF9">
        <w:t xml:space="preserve"> expense.</w:t>
      </w:r>
    </w:p>
    <w:p w14:paraId="2C5DC1C2" w14:textId="52DE086C" w:rsidR="00385DAF" w:rsidRDefault="20C917E4" w:rsidP="00E615AD">
      <w:pPr>
        <w:pStyle w:val="Heading1"/>
      </w:pPr>
      <w:r>
        <w:t xml:space="preserve">Proposed </w:t>
      </w:r>
      <w:r w:rsidR="00385DAF">
        <w:t>Contract Term</w:t>
      </w:r>
      <w:r w:rsidR="00713469">
        <w:t>s</w:t>
      </w:r>
    </w:p>
    <w:p w14:paraId="412083BD" w14:textId="2CF873C9" w:rsidR="00273148" w:rsidRPr="00273148" w:rsidRDefault="37D65D2A" w:rsidP="00273148">
      <w:r>
        <w:t xml:space="preserve">Unless otherwise agreed, </w:t>
      </w:r>
      <w:r w:rsidR="4FC39E37">
        <w:t>t</w:t>
      </w:r>
      <w:r w:rsidR="00713469">
        <w:t xml:space="preserve">he term of the on-call contract shall be three (3) years from the date of executed contract and may be renewed for two (2) additional one-year periods. </w:t>
      </w:r>
      <w:r w:rsidR="00273148" w:rsidRPr="3C520B52">
        <w:rPr>
          <w:color w:val="000000" w:themeColor="text1"/>
        </w:rPr>
        <w:t xml:space="preserve">Award of an </w:t>
      </w:r>
      <w:r w:rsidR="006216E7" w:rsidRPr="3C520B52">
        <w:rPr>
          <w:color w:val="000000" w:themeColor="text1"/>
        </w:rPr>
        <w:t>o</w:t>
      </w:r>
      <w:r w:rsidR="00273148" w:rsidRPr="3C520B52">
        <w:rPr>
          <w:color w:val="000000" w:themeColor="text1"/>
        </w:rPr>
        <w:t>n-</w:t>
      </w:r>
      <w:r w:rsidR="006216E7" w:rsidRPr="3C520B52">
        <w:rPr>
          <w:color w:val="000000" w:themeColor="text1"/>
        </w:rPr>
        <w:t>c</w:t>
      </w:r>
      <w:r w:rsidR="00273148" w:rsidRPr="3C520B52">
        <w:rPr>
          <w:color w:val="000000" w:themeColor="text1"/>
        </w:rPr>
        <w:t xml:space="preserve">all </w:t>
      </w:r>
      <w:r w:rsidR="006216E7" w:rsidRPr="3C520B52">
        <w:rPr>
          <w:color w:val="000000" w:themeColor="text1"/>
        </w:rPr>
        <w:t>s</w:t>
      </w:r>
      <w:r w:rsidR="00273148" w:rsidRPr="3C520B52">
        <w:rPr>
          <w:color w:val="000000" w:themeColor="text1"/>
        </w:rPr>
        <w:t xml:space="preserve">ervices </w:t>
      </w:r>
      <w:r w:rsidR="006216E7" w:rsidRPr="3C520B52">
        <w:rPr>
          <w:color w:val="000000" w:themeColor="text1"/>
        </w:rPr>
        <w:t>contract</w:t>
      </w:r>
      <w:r w:rsidR="00273148" w:rsidRPr="3C520B52">
        <w:rPr>
          <w:color w:val="000000" w:themeColor="text1"/>
        </w:rPr>
        <w:t xml:space="preserve"> does not constitute a commitment by the RiNo G</w:t>
      </w:r>
      <w:r w:rsidR="006216E7" w:rsidRPr="3C520B52">
        <w:rPr>
          <w:color w:val="000000" w:themeColor="text1"/>
        </w:rPr>
        <w:t>ID</w:t>
      </w:r>
      <w:r w:rsidR="00273148" w:rsidRPr="3C520B52">
        <w:rPr>
          <w:color w:val="000000" w:themeColor="text1"/>
        </w:rPr>
        <w:t xml:space="preserve"> to issue any Task Orders or to procure any minimum quantity or dollar value of services from the selected Contractor. The Agreement establishes only the Contractor's eligibility to receive Task Orders during the term of the Agreement. All work shall be authorized solely through written Task Orders issued by the GID, and only as determined necessary by the GID in its sole discretion, subject to the availability of funding, approval by the GID Board where required, and other applicable procurement and contracting requirements.</w:t>
      </w:r>
      <w:r w:rsidR="00193C3A" w:rsidRPr="3C520B52">
        <w:rPr>
          <w:color w:val="000000" w:themeColor="text1"/>
        </w:rPr>
        <w:t xml:space="preserve"> </w:t>
      </w:r>
    </w:p>
    <w:p w14:paraId="13185114" w14:textId="570840CE" w:rsidR="00936462" w:rsidRPr="00936462" w:rsidRDefault="00936462" w:rsidP="00936462">
      <w:pPr>
        <w:pStyle w:val="Heading1"/>
      </w:pPr>
      <w:r>
        <w:t>Budget Estimate</w:t>
      </w:r>
    </w:p>
    <w:p w14:paraId="18AD7F62" w14:textId="333FE1D0" w:rsidR="00E100F6" w:rsidRDefault="00E100F6" w:rsidP="47CA01DE">
      <w:pPr>
        <w:pStyle w:val="Heading1"/>
        <w:spacing w:before="240" w:after="120"/>
        <w:rPr>
          <w:smallCaps w:val="0"/>
          <w:spacing w:val="0"/>
          <w:sz w:val="20"/>
          <w:szCs w:val="20"/>
        </w:rPr>
      </w:pPr>
      <w:r w:rsidRPr="47CA01DE">
        <w:rPr>
          <w:smallCaps w:val="0"/>
          <w:spacing w:val="0"/>
          <w:sz w:val="20"/>
          <w:szCs w:val="20"/>
        </w:rPr>
        <w:t xml:space="preserve">The maximum cumulative value of each on-call contract awarded under this solicitation </w:t>
      </w:r>
      <w:r w:rsidR="00795FF8">
        <w:rPr>
          <w:smallCaps w:val="0"/>
          <w:spacing w:val="0"/>
          <w:sz w:val="20"/>
          <w:szCs w:val="20"/>
        </w:rPr>
        <w:t>is</w:t>
      </w:r>
      <w:r w:rsidRPr="47CA01DE">
        <w:rPr>
          <w:smallCaps w:val="0"/>
          <w:spacing w:val="0"/>
          <w:sz w:val="20"/>
          <w:szCs w:val="20"/>
        </w:rPr>
        <w:t xml:space="preserve"> not</w:t>
      </w:r>
      <w:r w:rsidR="00795FF8">
        <w:rPr>
          <w:smallCaps w:val="0"/>
          <w:spacing w:val="0"/>
          <w:sz w:val="20"/>
          <w:szCs w:val="20"/>
        </w:rPr>
        <w:t xml:space="preserve"> to</w:t>
      </w:r>
      <w:r w:rsidRPr="47CA01DE">
        <w:rPr>
          <w:smallCaps w:val="0"/>
          <w:spacing w:val="0"/>
          <w:sz w:val="20"/>
          <w:szCs w:val="20"/>
        </w:rPr>
        <w:t xml:space="preserve"> exc</w:t>
      </w:r>
      <w:r w:rsidRPr="00687339">
        <w:rPr>
          <w:smallCaps w:val="0"/>
          <w:spacing w:val="0"/>
          <w:sz w:val="20"/>
          <w:szCs w:val="20"/>
        </w:rPr>
        <w:t xml:space="preserve">eed </w:t>
      </w:r>
      <w:r w:rsidRPr="00687339">
        <w:rPr>
          <w:smallCaps w:val="0"/>
          <w:sz w:val="20"/>
          <w:szCs w:val="20"/>
        </w:rPr>
        <w:t>$</w:t>
      </w:r>
      <w:r w:rsidR="461B31F1" w:rsidRPr="00687339">
        <w:rPr>
          <w:smallCaps w:val="0"/>
          <w:sz w:val="20"/>
          <w:szCs w:val="20"/>
        </w:rPr>
        <w:t>25</w:t>
      </w:r>
      <w:r w:rsidR="00A461FD" w:rsidRPr="00687339">
        <w:rPr>
          <w:smallCaps w:val="0"/>
          <w:sz w:val="20"/>
          <w:szCs w:val="20"/>
        </w:rPr>
        <w:t>0</w:t>
      </w:r>
      <w:r w:rsidRPr="00687339">
        <w:rPr>
          <w:smallCaps w:val="0"/>
          <w:sz w:val="20"/>
          <w:szCs w:val="20"/>
        </w:rPr>
        <w:t>,000 over</w:t>
      </w:r>
      <w:r w:rsidRPr="47CA01DE">
        <w:rPr>
          <w:smallCaps w:val="0"/>
          <w:sz w:val="20"/>
          <w:szCs w:val="20"/>
        </w:rPr>
        <w:t xml:space="preserve"> the term of the contract, including any authorized renewals. This maximum contract value is established solely to provide sufficient contracting capacity and does not represent a guarantee or commitment by the RiNo General Improvement District to issue task orders totaling that amount. Individual task orders will be authorized on an as-needed basis, subject to Board approval, project priorities, and the availability of funding. The scope, schedule, and budget for each task order will be determined independently</w:t>
      </w:r>
      <w:r w:rsidR="00D5202A" w:rsidRPr="47CA01DE">
        <w:rPr>
          <w:smallCaps w:val="0"/>
          <w:sz w:val="20"/>
          <w:szCs w:val="20"/>
        </w:rPr>
        <w:t xml:space="preserve"> at the sole discretion of the RiNo GID </w:t>
      </w:r>
      <w:r w:rsidR="704D426C" w:rsidRPr="47CA01DE">
        <w:rPr>
          <w:smallCaps w:val="0"/>
          <w:sz w:val="20"/>
          <w:szCs w:val="20"/>
        </w:rPr>
        <w:t>Executive</w:t>
      </w:r>
      <w:r w:rsidR="00D5202A" w:rsidRPr="47CA01DE">
        <w:rPr>
          <w:smallCaps w:val="0"/>
          <w:sz w:val="20"/>
          <w:szCs w:val="20"/>
        </w:rPr>
        <w:t xml:space="preserve"> Director and GID Board</w:t>
      </w:r>
      <w:r w:rsidRPr="47CA01DE">
        <w:rPr>
          <w:smallCaps w:val="0"/>
          <w:sz w:val="20"/>
          <w:szCs w:val="20"/>
        </w:rPr>
        <w:t>, and no minimum volume of work or specific dollar amount is guaranteed to any selected contractor.</w:t>
      </w:r>
    </w:p>
    <w:p w14:paraId="056BA61C" w14:textId="77777777" w:rsidR="00D5202A" w:rsidRDefault="00D5202A" w:rsidP="00D5202A">
      <w:pPr>
        <w:rPr>
          <w:color w:val="000000"/>
        </w:rPr>
      </w:pPr>
      <w:r>
        <w:rPr>
          <w:color w:val="000000"/>
        </w:rPr>
        <w:t>The GID reserves the right to issue Task Orders to one or more on-call contractors, to competitively solicit individual projects, to perform work using its own forces, or to procure services through other contracting methods as permitted by law. Nothing in the On-Call Services Agreement shall be construed as creating any entitlement or expectation that the Contractor will receive any Task Order, minimum level of work, or compensation. The Contractor acknowledges and agrees that it shall have no claim against the GID for lost profits, anticipated revenues, or damages arising from the GID's decision not to issue any Task Orders or from the quantity, timing, or value of Task Orders issued under the Agreement.</w:t>
      </w:r>
    </w:p>
    <w:p w14:paraId="5005F27F" w14:textId="2F9C4270" w:rsidR="00DA05F6" w:rsidRDefault="00DA05F6" w:rsidP="00DA05F6">
      <w:pPr>
        <w:pStyle w:val="Heading1"/>
        <w:spacing w:before="240" w:after="120"/>
      </w:pPr>
      <w:r>
        <w:t>Legal Notices and Other Supplemental Information</w:t>
      </w:r>
    </w:p>
    <w:p w14:paraId="2332FC60" w14:textId="1B2E7F27" w:rsidR="00DA05F6" w:rsidRDefault="00DA05F6" w:rsidP="00713469">
      <w:pPr>
        <w:pStyle w:val="ListParagraph"/>
        <w:numPr>
          <w:ilvl w:val="0"/>
          <w:numId w:val="16"/>
        </w:numPr>
      </w:pPr>
      <w:r w:rsidRPr="00893B4B">
        <w:t>The successful firm shall be responsible for maintaining satisfactory standards of employees' competency, conduct, courtesy, honesty, and integrity, and shall be responsible for taking such disciplinary action with respect to any employee as may be necessary</w:t>
      </w:r>
      <w:r>
        <w:t>. The RiNo GID</w:t>
      </w:r>
      <w:r w:rsidRPr="00C10751">
        <w:t xml:space="preserve"> may request the successful firm to immediately remove from this assignment any employee found unfit to perform duties due to one or more of the following reasons:</w:t>
      </w:r>
    </w:p>
    <w:p w14:paraId="7608A26C" w14:textId="77777777" w:rsidR="00DA05F6" w:rsidRPr="00C10751" w:rsidRDefault="00DA05F6" w:rsidP="00713469">
      <w:pPr>
        <w:pStyle w:val="ListParagraph"/>
        <w:numPr>
          <w:ilvl w:val="1"/>
          <w:numId w:val="16"/>
        </w:numPr>
      </w:pPr>
      <w:r>
        <w:t xml:space="preserve">Neglect of duty. </w:t>
      </w:r>
    </w:p>
    <w:p w14:paraId="6111624E" w14:textId="286CF112" w:rsidR="561C7A76" w:rsidRDefault="561C7A76" w:rsidP="0D4F87CD">
      <w:pPr>
        <w:pStyle w:val="ListParagraph"/>
        <w:numPr>
          <w:ilvl w:val="1"/>
          <w:numId w:val="16"/>
        </w:numPr>
      </w:pPr>
      <w:r>
        <w:t xml:space="preserve">Poor work product or </w:t>
      </w:r>
      <w:r w:rsidR="6266426B">
        <w:t xml:space="preserve">project </w:t>
      </w:r>
      <w:r>
        <w:t>management skills</w:t>
      </w:r>
    </w:p>
    <w:p w14:paraId="444C083D" w14:textId="77777777" w:rsidR="00DA05F6" w:rsidRPr="00C10751" w:rsidRDefault="00DA05F6" w:rsidP="00713469">
      <w:pPr>
        <w:pStyle w:val="ListParagraph"/>
        <w:numPr>
          <w:ilvl w:val="1"/>
          <w:numId w:val="16"/>
        </w:numPr>
      </w:pPr>
      <w:r w:rsidRPr="00C10751">
        <w:t xml:space="preserve">Disorderly conduct, use of abusive or offensive language, quarreling, intimidation by words or actions or fighting. </w:t>
      </w:r>
    </w:p>
    <w:p w14:paraId="33E4E181" w14:textId="77777777" w:rsidR="00DA05F6" w:rsidRPr="00C10751" w:rsidRDefault="00DA05F6" w:rsidP="00713469">
      <w:pPr>
        <w:pStyle w:val="ListParagraph"/>
        <w:numPr>
          <w:ilvl w:val="1"/>
          <w:numId w:val="16"/>
        </w:numPr>
      </w:pPr>
      <w:r w:rsidRPr="00C10751">
        <w:t xml:space="preserve">Theft, vandalism, immoral conduct or any other criminal action. </w:t>
      </w:r>
    </w:p>
    <w:p w14:paraId="490E7A6E" w14:textId="59A60012" w:rsidR="00DA05F6" w:rsidRDefault="00DA05F6" w:rsidP="00713469">
      <w:pPr>
        <w:pStyle w:val="ListParagraph"/>
        <w:numPr>
          <w:ilvl w:val="1"/>
          <w:numId w:val="16"/>
        </w:numPr>
      </w:pPr>
      <w:r w:rsidRPr="00C10751">
        <w:t xml:space="preserve">Selling, consuming, possessing, or being under the influence of intoxicants, including alcohol, or illegal substances while on assignment for </w:t>
      </w:r>
      <w:r>
        <w:t>RiNo GID</w:t>
      </w:r>
      <w:r w:rsidRPr="00C10751">
        <w:t xml:space="preserve">. </w:t>
      </w:r>
    </w:p>
    <w:p w14:paraId="4B7B9E82" w14:textId="77777777" w:rsidR="00DA05F6" w:rsidRDefault="00DA05F6" w:rsidP="00713469">
      <w:pPr>
        <w:pStyle w:val="ListParagraph"/>
        <w:numPr>
          <w:ilvl w:val="0"/>
          <w:numId w:val="16"/>
        </w:numPr>
      </w:pPr>
      <w:r w:rsidRPr="00EC0C66">
        <w:lastRenderedPageBreak/>
        <w:t xml:space="preserve">In addition to any other legal or equitable remedy </w:t>
      </w:r>
      <w:r>
        <w:t>RiNo GID</w:t>
      </w:r>
      <w:r w:rsidRPr="00EC0C66">
        <w:t xml:space="preserve"> may be entitled to for a breach of this Contract, if </w:t>
      </w:r>
      <w:r>
        <w:t>RiNo GID</w:t>
      </w:r>
      <w:r w:rsidRPr="00EC0C66">
        <w:t xml:space="preserve"> terminates this Contract, in whole or in part, due to Contractor’s breach of any provision of this Contract, Contractor shall be liable for actual and consequential damages to </w:t>
      </w:r>
      <w:r>
        <w:t>RiNo GID</w:t>
      </w:r>
      <w:r w:rsidRPr="00EC0C66">
        <w:t>.</w:t>
      </w:r>
    </w:p>
    <w:p w14:paraId="53C9F8F8" w14:textId="1B14B1DB" w:rsidR="00DA05F6" w:rsidRDefault="00DA05F6" w:rsidP="00713469">
      <w:pPr>
        <w:pStyle w:val="ListParagraph"/>
        <w:numPr>
          <w:ilvl w:val="0"/>
          <w:numId w:val="16"/>
        </w:numPr>
      </w:pPr>
      <w:r>
        <w:t>RiNo GID</w:t>
      </w:r>
      <w:r w:rsidRPr="001631DA">
        <w:t xml:space="preserve"> is exempt from all federal excise taxes and all Colorado State and local government sales and use taxes. Where applicable, contractor will be responsible for payment of use taxes.</w:t>
      </w:r>
    </w:p>
    <w:p w14:paraId="5B7ADC0F" w14:textId="2C9D3398" w:rsidR="00DA05F6" w:rsidRDefault="00DA05F6" w:rsidP="00713469">
      <w:pPr>
        <w:pStyle w:val="ListParagraph"/>
        <w:numPr>
          <w:ilvl w:val="0"/>
          <w:numId w:val="16"/>
        </w:numPr>
      </w:pPr>
      <w:r>
        <w:t>At any time prior to award, RiNo GID reserves the right to supplement or modify its solicitation with additional or different information, questions, contract language, or any other materials RiNo GID deems prudent to include in the supplementation. Such supplementation or modification includes the right to modify the procurement schedule at any time. Supplementation or modification will occur by email to proposers if the deadline has passed.</w:t>
      </w:r>
    </w:p>
    <w:p w14:paraId="2D2B0F0B" w14:textId="409B66FD" w:rsidR="00DA05F6" w:rsidRDefault="00DA05F6" w:rsidP="00713469">
      <w:pPr>
        <w:pStyle w:val="ListParagraph"/>
        <w:numPr>
          <w:ilvl w:val="0"/>
          <w:numId w:val="16"/>
        </w:numPr>
      </w:pPr>
      <w:r>
        <w:t xml:space="preserve">The RiNo GID may </w:t>
      </w:r>
      <w:r w:rsidR="20A5B12A">
        <w:t xml:space="preserve">reject any and all proposals and may </w:t>
      </w:r>
      <w:r>
        <w:t>waive or decline to waive any informality or irregularity contained in any proposal.</w:t>
      </w:r>
    </w:p>
    <w:p w14:paraId="3155DD2A" w14:textId="255CC6DB" w:rsidR="00DA05F6" w:rsidRDefault="00DA05F6" w:rsidP="00713469">
      <w:pPr>
        <w:pStyle w:val="ListParagraph"/>
        <w:numPr>
          <w:ilvl w:val="0"/>
          <w:numId w:val="16"/>
        </w:numPr>
      </w:pPr>
      <w:r>
        <w:t xml:space="preserve">At any time prior to the successful proposer and RiNo GID </w:t>
      </w:r>
      <w:bookmarkStart w:id="0" w:name="_Int_XOfu1oj9"/>
      <w:r>
        <w:t>entering into</w:t>
      </w:r>
      <w:bookmarkEnd w:id="0"/>
      <w:r>
        <w:t xml:space="preserve"> a written and signed contract, RiNo GID reserves the right to revoke or cancel the award. If, for any reason, RiNo GID and a successful proposer are unable to come to terms of agreement, RiNo GID may, in its sole discretion, either award to the next highest scoring proposer or cancel this solicitation.</w:t>
      </w:r>
    </w:p>
    <w:p w14:paraId="3F696AE6" w14:textId="317D0CB2" w:rsidR="00DA05F6" w:rsidRDefault="00DA05F6" w:rsidP="00713469">
      <w:pPr>
        <w:pStyle w:val="ListParagraph"/>
        <w:numPr>
          <w:ilvl w:val="0"/>
          <w:numId w:val="16"/>
        </w:numPr>
      </w:pPr>
      <w:r>
        <w:t>The RiNo GID</w:t>
      </w:r>
      <w:r w:rsidRPr="00D651ED">
        <w:t xml:space="preserve"> may negotiate changes to the services or</w:t>
      </w:r>
      <w:r>
        <w:t xml:space="preserve"> </w:t>
      </w:r>
      <w:r w:rsidRPr="00D651ED">
        <w:t>work offered by the successful proposer as part of the final contracting process.</w:t>
      </w:r>
    </w:p>
    <w:p w14:paraId="62C9E019" w14:textId="6B373141" w:rsidR="00DA05F6" w:rsidRDefault="00DA05F6" w:rsidP="00713469">
      <w:pPr>
        <w:pStyle w:val="ListParagraph"/>
        <w:numPr>
          <w:ilvl w:val="0"/>
          <w:numId w:val="16"/>
        </w:numPr>
      </w:pPr>
      <w:r>
        <w:t>The RiNo GID may award the contract by sections or in portions and reserves the right to adopt all or part of a proposal.</w:t>
      </w:r>
    </w:p>
    <w:p w14:paraId="4C208229" w14:textId="65049F53" w:rsidR="7355A383" w:rsidRDefault="7355A383" w:rsidP="3C520B52">
      <w:pPr>
        <w:pStyle w:val="ListParagraph"/>
        <w:numPr>
          <w:ilvl w:val="0"/>
          <w:numId w:val="16"/>
        </w:numPr>
      </w:pPr>
      <w:r>
        <w:t>The RiNo GID may consider, reject and/or select any and all proposals, in whole or in part, in its sole and absolute discretion.</w:t>
      </w:r>
      <w:r w:rsidR="258B2A8B">
        <w:t xml:space="preserve"> This Request for Proposal is not an offer to enter into a contract, and the District shall have no </w:t>
      </w:r>
      <w:r w:rsidR="5AB156F8">
        <w:t>responsibilities</w:t>
      </w:r>
      <w:r w:rsidR="258B2A8B">
        <w:t xml:space="preserve"> whatsoever to any proposing</w:t>
      </w:r>
      <w:r w:rsidR="18A40C05">
        <w:t xml:space="preserve"> party or other entity pursuant this Request for Proposal unless and until a written agreement is entered into and executed by the District.</w:t>
      </w:r>
    </w:p>
    <w:p w14:paraId="73A3D4AA" w14:textId="467C71BD" w:rsidR="00713469" w:rsidRDefault="0053404B" w:rsidP="00713469">
      <w:pPr>
        <w:pStyle w:val="Heading1"/>
        <w:spacing w:before="240" w:after="120"/>
      </w:pPr>
      <w:r>
        <w:t>Reference Documents</w:t>
      </w:r>
    </w:p>
    <w:p w14:paraId="6F226E86" w14:textId="50F0A224" w:rsidR="00713469" w:rsidRDefault="001D2D45" w:rsidP="0053404B">
      <w:pPr>
        <w:pStyle w:val="ListParagraph"/>
        <w:numPr>
          <w:ilvl w:val="0"/>
          <w:numId w:val="14"/>
        </w:numPr>
      </w:pPr>
      <w:r>
        <w:t xml:space="preserve">RiNo GID </w:t>
      </w:r>
      <w:r w:rsidR="0053404B">
        <w:t xml:space="preserve">Contract </w:t>
      </w:r>
      <w:r>
        <w:t>Template</w:t>
      </w:r>
    </w:p>
    <w:p w14:paraId="2CA30BAD" w14:textId="7E8527F4" w:rsidR="0053404B" w:rsidRPr="00C312B1" w:rsidRDefault="0053404B" w:rsidP="0D4F87CD">
      <w:pPr>
        <w:pStyle w:val="ListParagraph"/>
        <w:numPr>
          <w:ilvl w:val="0"/>
          <w:numId w:val="14"/>
        </w:numPr>
      </w:pPr>
      <w:r>
        <w:t xml:space="preserve">RiNo GID 2026 Budget </w:t>
      </w:r>
    </w:p>
    <w:p w14:paraId="06E8D820" w14:textId="161054D6" w:rsidR="0053404B" w:rsidRDefault="0053404B" w:rsidP="0053404B">
      <w:pPr>
        <w:pStyle w:val="ListParagraph"/>
        <w:numPr>
          <w:ilvl w:val="0"/>
          <w:numId w:val="14"/>
        </w:numPr>
      </w:pPr>
      <w:r>
        <w:t>RiNo GID Creation Ordinance</w:t>
      </w:r>
    </w:p>
    <w:p w14:paraId="2DABCCA9" w14:textId="7071B1A1" w:rsidR="0053404B" w:rsidRDefault="0053404B" w:rsidP="0053404B">
      <w:pPr>
        <w:pStyle w:val="ListParagraph"/>
        <w:numPr>
          <w:ilvl w:val="0"/>
          <w:numId w:val="14"/>
        </w:numPr>
      </w:pPr>
      <w:r>
        <w:t>RiNo GID Boundary Map</w:t>
      </w:r>
    </w:p>
    <w:p w14:paraId="6DAB9319" w14:textId="77777777" w:rsidR="0053404B" w:rsidRDefault="0053404B" w:rsidP="00713469"/>
    <w:p w14:paraId="65AA442A" w14:textId="77777777" w:rsidR="00DA05F6" w:rsidRPr="005367E9" w:rsidRDefault="00DA05F6" w:rsidP="006B2498">
      <w:pPr>
        <w:spacing w:before="120" w:after="0" w:line="240" w:lineRule="auto"/>
      </w:pPr>
    </w:p>
    <w:sectPr w:rsidR="00DA05F6" w:rsidRPr="005367E9" w:rsidSect="00713469">
      <w:headerReference w:type="default" r:id="rId11"/>
      <w:footerReference w:type="default" r:id="rId12"/>
      <w:pgSz w:w="12240" w:h="15840"/>
      <w:pgMar w:top="1440" w:right="108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1C0119" w14:textId="77777777" w:rsidR="00752C48" w:rsidRDefault="00752C48" w:rsidP="00F07DEB">
      <w:r>
        <w:separator/>
      </w:r>
    </w:p>
  </w:endnote>
  <w:endnote w:type="continuationSeparator" w:id="0">
    <w:p w14:paraId="15E9854E" w14:textId="77777777" w:rsidR="00752C48" w:rsidRDefault="00752C48" w:rsidP="00F0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603495" w14:textId="649133E8" w:rsidR="002409F0" w:rsidRDefault="47CA01DE" w:rsidP="002409F0">
    <w:pPr>
      <w:pStyle w:val="Footer"/>
      <w:tabs>
        <w:tab w:val="clear" w:pos="4680"/>
        <w:tab w:val="clear" w:pos="9360"/>
        <w:tab w:val="left" w:pos="428"/>
        <w:tab w:val="left" w:pos="720"/>
        <w:tab w:val="left" w:pos="1440"/>
        <w:tab w:val="right" w:pos="10170"/>
      </w:tabs>
    </w:pPr>
    <w:r>
      <w:t xml:space="preserve">RiNo GID Owners Representative Services On-Call Request for Proposals </w:t>
    </w:r>
    <w:r w:rsidR="00713469">
      <w:tab/>
    </w:r>
    <w:r>
      <w:t xml:space="preserve">Page </w:t>
    </w:r>
    <w:r w:rsidR="00713469" w:rsidRPr="47CA01DE">
      <w:rPr>
        <w:noProof/>
      </w:rPr>
      <w:fldChar w:fldCharType="begin"/>
    </w:r>
    <w:r w:rsidR="00713469">
      <w:instrText xml:space="preserve"> PAGE  \* MERGEFORMAT </w:instrText>
    </w:r>
    <w:r w:rsidR="00713469" w:rsidRPr="47CA01DE">
      <w:fldChar w:fldCharType="separate"/>
    </w:r>
    <w:r w:rsidRPr="47CA01DE">
      <w:rPr>
        <w:noProof/>
      </w:rPr>
      <w:t>1</w:t>
    </w:r>
    <w:r w:rsidR="00713469" w:rsidRPr="47CA01DE">
      <w:rPr>
        <w:noProof/>
      </w:rPr>
      <w:fldChar w:fldCharType="end"/>
    </w:r>
    <w:r>
      <w:t xml:space="preserve"> | </w:t>
    </w:r>
    <w:r w:rsidR="00713469" w:rsidRPr="47CA01DE">
      <w:rPr>
        <w:noProof/>
      </w:rPr>
      <w:fldChar w:fldCharType="begin"/>
    </w:r>
    <w:r w:rsidR="00713469">
      <w:instrText>NUMPAGES  \* MERGEFORMAT</w:instrText>
    </w:r>
    <w:r w:rsidR="00713469" w:rsidRPr="47CA01DE">
      <w:fldChar w:fldCharType="separate"/>
    </w:r>
    <w:r w:rsidRPr="47CA01DE">
      <w:rPr>
        <w:noProof/>
      </w:rPr>
      <w:t>4</w:t>
    </w:r>
    <w:r w:rsidR="00713469" w:rsidRPr="47CA01D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6BF801" w14:textId="77777777" w:rsidR="00752C48" w:rsidRDefault="00752C48" w:rsidP="00F07DEB">
      <w:r>
        <w:separator/>
      </w:r>
    </w:p>
  </w:footnote>
  <w:footnote w:type="continuationSeparator" w:id="0">
    <w:p w14:paraId="56EE1FA0" w14:textId="77777777" w:rsidR="00752C48" w:rsidRDefault="00752C48" w:rsidP="00F07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B99961" w14:textId="77777777" w:rsidR="00F07DEB" w:rsidRDefault="0094101F" w:rsidP="00713469">
    <w:pPr>
      <w:pStyle w:val="Header"/>
      <w:jc w:val="right"/>
    </w:pPr>
    <w:r w:rsidRPr="002A2D42">
      <w:rPr>
        <w:noProof/>
      </w:rPr>
      <w:drawing>
        <wp:inline distT="0" distB="0" distL="0" distR="0" wp14:anchorId="56350393" wp14:editId="7E135A43">
          <wp:extent cx="796791" cy="501161"/>
          <wp:effectExtent l="0" t="0" r="3810" b="0"/>
          <wp:docPr id="321313670" name="Picture 1">
            <a:extLst xmlns:a="http://schemas.openxmlformats.org/drawingml/2006/main">
              <a:ext uri="{FF2B5EF4-FFF2-40B4-BE49-F238E27FC236}">
                <a16:creationId xmlns:a16="http://schemas.microsoft.com/office/drawing/2014/main" id="{AC5EFBCD-3AAE-4D89-9EC7-FBBBEE6482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13670" name="Picture 321313670"/>
                  <pic:cNvPicPr/>
                </pic:nvPicPr>
                <pic:blipFill>
                  <a:blip r:embed="rId1">
                    <a:extLst>
                      <a:ext uri="{28A0092B-C50C-407E-A947-70E740481C1C}">
                        <a14:useLocalDpi xmlns:a14="http://schemas.microsoft.com/office/drawing/2010/main" val="0"/>
                      </a:ext>
                    </a:extLst>
                  </a:blip>
                  <a:stretch>
                    <a:fillRect/>
                  </a:stretch>
                </pic:blipFill>
                <pic:spPr>
                  <a:xfrm>
                    <a:off x="0" y="0"/>
                    <a:ext cx="817153" cy="5139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F60A85"/>
    <w:multiLevelType w:val="hybridMultilevel"/>
    <w:tmpl w:val="3F5C07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C0F4F"/>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45324"/>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D1D9C"/>
    <w:multiLevelType w:val="hybridMultilevel"/>
    <w:tmpl w:val="2F38F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36371"/>
    <w:multiLevelType w:val="hybridMultilevel"/>
    <w:tmpl w:val="87CE5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070B17"/>
    <w:multiLevelType w:val="hybridMultilevel"/>
    <w:tmpl w:val="793C7A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A0E9C"/>
    <w:multiLevelType w:val="hybridMultilevel"/>
    <w:tmpl w:val="36A25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A703F"/>
    <w:multiLevelType w:val="hybridMultilevel"/>
    <w:tmpl w:val="C388F3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660AE"/>
    <w:multiLevelType w:val="hybridMultilevel"/>
    <w:tmpl w:val="9D0EC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B31F1"/>
    <w:multiLevelType w:val="hybridMultilevel"/>
    <w:tmpl w:val="793C7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A9609E"/>
    <w:multiLevelType w:val="hybridMultilevel"/>
    <w:tmpl w:val="BED68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E2F22"/>
    <w:multiLevelType w:val="multilevel"/>
    <w:tmpl w:val="D0B43F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AA87A97"/>
    <w:multiLevelType w:val="hybridMultilevel"/>
    <w:tmpl w:val="194E0F72"/>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3" w15:restartNumberingAfterBreak="0">
    <w:nsid w:val="3B90472D"/>
    <w:multiLevelType w:val="multilevel"/>
    <w:tmpl w:val="B5945B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1E715D"/>
    <w:multiLevelType w:val="multilevel"/>
    <w:tmpl w:val="AACCF1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1563C87"/>
    <w:multiLevelType w:val="multilevel"/>
    <w:tmpl w:val="71FE7802"/>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A40236"/>
    <w:multiLevelType w:val="hybridMultilevel"/>
    <w:tmpl w:val="F196A774"/>
    <w:lvl w:ilvl="0" w:tplc="04090001">
      <w:start w:val="1"/>
      <w:numFmt w:val="bullet"/>
      <w:lvlText w:val=""/>
      <w:lvlJc w:val="left"/>
      <w:pPr>
        <w:ind w:left="720" w:hanging="360"/>
      </w:pPr>
      <w:rPr>
        <w:rFonts w:ascii="Symbol" w:hAnsi="Symbol"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2A56D9"/>
    <w:multiLevelType w:val="multilevel"/>
    <w:tmpl w:val="71FE7802"/>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15DE5"/>
    <w:multiLevelType w:val="hybridMultilevel"/>
    <w:tmpl w:val="338C1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845BCD"/>
    <w:multiLevelType w:val="hybridMultilevel"/>
    <w:tmpl w:val="20E669AA"/>
    <w:lvl w:ilvl="0" w:tplc="04090015">
      <w:start w:val="1"/>
      <w:numFmt w:val="upp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0" w15:restartNumberingAfterBreak="0">
    <w:nsid w:val="615B1ED4"/>
    <w:multiLevelType w:val="hybridMultilevel"/>
    <w:tmpl w:val="D0922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B649E1"/>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300658"/>
    <w:multiLevelType w:val="hybridMultilevel"/>
    <w:tmpl w:val="6CC2AA5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3" w15:restartNumberingAfterBreak="0">
    <w:nsid w:val="66B750BD"/>
    <w:multiLevelType w:val="hybridMultilevel"/>
    <w:tmpl w:val="675E1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295B15"/>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E554A7"/>
    <w:multiLevelType w:val="hybridMultilevel"/>
    <w:tmpl w:val="BD0E3C46"/>
    <w:lvl w:ilvl="0" w:tplc="CE9CB29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0B1E63"/>
    <w:multiLevelType w:val="hybridMultilevel"/>
    <w:tmpl w:val="BD0E3C46"/>
    <w:lvl w:ilvl="0" w:tplc="CE9CB29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F4B4A"/>
    <w:multiLevelType w:val="hybridMultilevel"/>
    <w:tmpl w:val="3C6AF8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394CB4"/>
    <w:multiLevelType w:val="multilevel"/>
    <w:tmpl w:val="B4E896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ED620E8"/>
    <w:multiLevelType w:val="hybridMultilevel"/>
    <w:tmpl w:val="2DF2F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4400244">
    <w:abstractNumId w:val="26"/>
  </w:num>
  <w:num w:numId="2" w16cid:durableId="1098478783">
    <w:abstractNumId w:val="12"/>
  </w:num>
  <w:num w:numId="3" w16cid:durableId="1099328065">
    <w:abstractNumId w:val="6"/>
  </w:num>
  <w:num w:numId="4" w16cid:durableId="1143348229">
    <w:abstractNumId w:val="7"/>
  </w:num>
  <w:num w:numId="5" w16cid:durableId="1154183424">
    <w:abstractNumId w:val="0"/>
  </w:num>
  <w:num w:numId="6" w16cid:durableId="1234245350">
    <w:abstractNumId w:val="28"/>
  </w:num>
  <w:num w:numId="7" w16cid:durableId="1318916113">
    <w:abstractNumId w:val="17"/>
  </w:num>
  <w:num w:numId="8" w16cid:durableId="1368216363">
    <w:abstractNumId w:val="16"/>
  </w:num>
  <w:num w:numId="9" w16cid:durableId="1406564286">
    <w:abstractNumId w:val="8"/>
  </w:num>
  <w:num w:numId="10" w16cid:durableId="1493376107">
    <w:abstractNumId w:val="18"/>
  </w:num>
  <w:num w:numId="11" w16cid:durableId="1552418994">
    <w:abstractNumId w:val="11"/>
  </w:num>
  <w:num w:numId="12" w16cid:durableId="1739522904">
    <w:abstractNumId w:val="1"/>
  </w:num>
  <w:num w:numId="13" w16cid:durableId="1806123652">
    <w:abstractNumId w:val="15"/>
  </w:num>
  <w:num w:numId="14" w16cid:durableId="1926107212">
    <w:abstractNumId w:val="20"/>
  </w:num>
  <w:num w:numId="15" w16cid:durableId="1966039429">
    <w:abstractNumId w:val="21"/>
  </w:num>
  <w:num w:numId="16" w16cid:durableId="1983538516">
    <w:abstractNumId w:val="3"/>
  </w:num>
  <w:num w:numId="17" w16cid:durableId="2010673355">
    <w:abstractNumId w:val="13"/>
  </w:num>
  <w:num w:numId="18" w16cid:durableId="2105496529">
    <w:abstractNumId w:val="14"/>
  </w:num>
  <w:num w:numId="19" w16cid:durableId="2126340961">
    <w:abstractNumId w:val="22"/>
  </w:num>
  <w:num w:numId="20" w16cid:durableId="2138405987">
    <w:abstractNumId w:val="4"/>
  </w:num>
  <w:num w:numId="21" w16cid:durableId="2555269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058289">
    <w:abstractNumId w:val="27"/>
  </w:num>
  <w:num w:numId="23" w16cid:durableId="418720140">
    <w:abstractNumId w:val="9"/>
  </w:num>
  <w:num w:numId="24" w16cid:durableId="459570243">
    <w:abstractNumId w:val="2"/>
  </w:num>
  <w:num w:numId="25" w16cid:durableId="510685320">
    <w:abstractNumId w:val="24"/>
  </w:num>
  <w:num w:numId="26" w16cid:durableId="544752763">
    <w:abstractNumId w:val="23"/>
  </w:num>
  <w:num w:numId="27" w16cid:durableId="619261887">
    <w:abstractNumId w:val="25"/>
  </w:num>
  <w:num w:numId="28" w16cid:durableId="765004584">
    <w:abstractNumId w:val="19"/>
  </w:num>
  <w:num w:numId="29" w16cid:durableId="787090868">
    <w:abstractNumId w:val="5"/>
  </w:num>
  <w:num w:numId="30" w16cid:durableId="889612481">
    <w:abstractNumId w:val="29"/>
  </w:num>
  <w:num w:numId="31" w16cid:durableId="92002073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C5"/>
    <w:rsid w:val="00003648"/>
    <w:rsid w:val="00025E8C"/>
    <w:rsid w:val="000261B9"/>
    <w:rsid w:val="00072919"/>
    <w:rsid w:val="00080A64"/>
    <w:rsid w:val="00085791"/>
    <w:rsid w:val="000A2F85"/>
    <w:rsid w:val="000B5260"/>
    <w:rsid w:val="000C01EF"/>
    <w:rsid w:val="000C06FB"/>
    <w:rsid w:val="000C2BEA"/>
    <w:rsid w:val="000E01D8"/>
    <w:rsid w:val="000E3C36"/>
    <w:rsid w:val="00122281"/>
    <w:rsid w:val="001503A9"/>
    <w:rsid w:val="00152719"/>
    <w:rsid w:val="00155E60"/>
    <w:rsid w:val="001601FF"/>
    <w:rsid w:val="001726C7"/>
    <w:rsid w:val="00184F41"/>
    <w:rsid w:val="00193C3A"/>
    <w:rsid w:val="00196B15"/>
    <w:rsid w:val="001A205C"/>
    <w:rsid w:val="001B175B"/>
    <w:rsid w:val="001D2D45"/>
    <w:rsid w:val="001E4C8E"/>
    <w:rsid w:val="001F7D7E"/>
    <w:rsid w:val="0022238F"/>
    <w:rsid w:val="00234B00"/>
    <w:rsid w:val="002409F0"/>
    <w:rsid w:val="00246FD9"/>
    <w:rsid w:val="00250C9C"/>
    <w:rsid w:val="0025323A"/>
    <w:rsid w:val="00257154"/>
    <w:rsid w:val="00262D59"/>
    <w:rsid w:val="00273148"/>
    <w:rsid w:val="00275186"/>
    <w:rsid w:val="00297C6D"/>
    <w:rsid w:val="002A0971"/>
    <w:rsid w:val="002A2B84"/>
    <w:rsid w:val="002A5350"/>
    <w:rsid w:val="002B1617"/>
    <w:rsid w:val="002C7C8D"/>
    <w:rsid w:val="002D7A0C"/>
    <w:rsid w:val="002F73DF"/>
    <w:rsid w:val="00305B62"/>
    <w:rsid w:val="00330572"/>
    <w:rsid w:val="0034229C"/>
    <w:rsid w:val="00373337"/>
    <w:rsid w:val="00385DAF"/>
    <w:rsid w:val="00390BBE"/>
    <w:rsid w:val="00395F47"/>
    <w:rsid w:val="003E4C74"/>
    <w:rsid w:val="003E6EC5"/>
    <w:rsid w:val="00400F30"/>
    <w:rsid w:val="00424594"/>
    <w:rsid w:val="00450281"/>
    <w:rsid w:val="00465B00"/>
    <w:rsid w:val="00467336"/>
    <w:rsid w:val="00470115"/>
    <w:rsid w:val="00485993"/>
    <w:rsid w:val="004B4FD3"/>
    <w:rsid w:val="004D1083"/>
    <w:rsid w:val="004D4B84"/>
    <w:rsid w:val="004D7495"/>
    <w:rsid w:val="004E2200"/>
    <w:rsid w:val="004E5040"/>
    <w:rsid w:val="004E54F1"/>
    <w:rsid w:val="004F4FF4"/>
    <w:rsid w:val="004F734F"/>
    <w:rsid w:val="00501777"/>
    <w:rsid w:val="00510E68"/>
    <w:rsid w:val="00510F9E"/>
    <w:rsid w:val="00532468"/>
    <w:rsid w:val="0053404B"/>
    <w:rsid w:val="005367E9"/>
    <w:rsid w:val="00551C2F"/>
    <w:rsid w:val="00561CF4"/>
    <w:rsid w:val="0057509C"/>
    <w:rsid w:val="0057572C"/>
    <w:rsid w:val="00581ADC"/>
    <w:rsid w:val="00591F9E"/>
    <w:rsid w:val="005B4E73"/>
    <w:rsid w:val="005D12B0"/>
    <w:rsid w:val="005D366D"/>
    <w:rsid w:val="005E7FBB"/>
    <w:rsid w:val="005F775E"/>
    <w:rsid w:val="00603AF8"/>
    <w:rsid w:val="00610847"/>
    <w:rsid w:val="00613404"/>
    <w:rsid w:val="006216E7"/>
    <w:rsid w:val="0062326E"/>
    <w:rsid w:val="00677596"/>
    <w:rsid w:val="006811F4"/>
    <w:rsid w:val="00687339"/>
    <w:rsid w:val="006A2522"/>
    <w:rsid w:val="006A5AC9"/>
    <w:rsid w:val="006A6F33"/>
    <w:rsid w:val="006B2498"/>
    <w:rsid w:val="006C5EF9"/>
    <w:rsid w:val="006D3769"/>
    <w:rsid w:val="006F0E81"/>
    <w:rsid w:val="006F5247"/>
    <w:rsid w:val="0071069E"/>
    <w:rsid w:val="00710C55"/>
    <w:rsid w:val="00713469"/>
    <w:rsid w:val="00733D09"/>
    <w:rsid w:val="00742576"/>
    <w:rsid w:val="007464A4"/>
    <w:rsid w:val="00746F90"/>
    <w:rsid w:val="0075292E"/>
    <w:rsid w:val="00752C48"/>
    <w:rsid w:val="00754AFF"/>
    <w:rsid w:val="007824CE"/>
    <w:rsid w:val="00795FF8"/>
    <w:rsid w:val="007B06D3"/>
    <w:rsid w:val="007B787B"/>
    <w:rsid w:val="007C056A"/>
    <w:rsid w:val="007D30FC"/>
    <w:rsid w:val="007F230B"/>
    <w:rsid w:val="00824B16"/>
    <w:rsid w:val="00833003"/>
    <w:rsid w:val="00833C85"/>
    <w:rsid w:val="008352B3"/>
    <w:rsid w:val="0084399C"/>
    <w:rsid w:val="008460FE"/>
    <w:rsid w:val="008461C5"/>
    <w:rsid w:val="00852EF9"/>
    <w:rsid w:val="00855DAA"/>
    <w:rsid w:val="00856C92"/>
    <w:rsid w:val="008604CB"/>
    <w:rsid w:val="00873926"/>
    <w:rsid w:val="008929E5"/>
    <w:rsid w:val="008C6EF8"/>
    <w:rsid w:val="008D276A"/>
    <w:rsid w:val="008E0D8D"/>
    <w:rsid w:val="008F3540"/>
    <w:rsid w:val="00903C1C"/>
    <w:rsid w:val="00914600"/>
    <w:rsid w:val="009207B8"/>
    <w:rsid w:val="00923D30"/>
    <w:rsid w:val="00924240"/>
    <w:rsid w:val="00935E06"/>
    <w:rsid w:val="00936462"/>
    <w:rsid w:val="0094101F"/>
    <w:rsid w:val="009464D5"/>
    <w:rsid w:val="00946A11"/>
    <w:rsid w:val="00947BA4"/>
    <w:rsid w:val="00957895"/>
    <w:rsid w:val="009641A1"/>
    <w:rsid w:val="00985634"/>
    <w:rsid w:val="009A44EB"/>
    <w:rsid w:val="009B6246"/>
    <w:rsid w:val="009C5D66"/>
    <w:rsid w:val="009D0EE3"/>
    <w:rsid w:val="009D3C71"/>
    <w:rsid w:val="009D6774"/>
    <w:rsid w:val="00A1731E"/>
    <w:rsid w:val="00A239A6"/>
    <w:rsid w:val="00A2478E"/>
    <w:rsid w:val="00A326E0"/>
    <w:rsid w:val="00A357E6"/>
    <w:rsid w:val="00A36D36"/>
    <w:rsid w:val="00A40116"/>
    <w:rsid w:val="00A41C98"/>
    <w:rsid w:val="00A42F3F"/>
    <w:rsid w:val="00A461FD"/>
    <w:rsid w:val="00A64A99"/>
    <w:rsid w:val="00A66223"/>
    <w:rsid w:val="00A70B22"/>
    <w:rsid w:val="00A85E95"/>
    <w:rsid w:val="00A91D04"/>
    <w:rsid w:val="00AA5DB0"/>
    <w:rsid w:val="00AC40AA"/>
    <w:rsid w:val="00AD1A4C"/>
    <w:rsid w:val="00AE6F0F"/>
    <w:rsid w:val="00B0603F"/>
    <w:rsid w:val="00B2712F"/>
    <w:rsid w:val="00B40F0F"/>
    <w:rsid w:val="00B656A7"/>
    <w:rsid w:val="00B661EF"/>
    <w:rsid w:val="00B715A5"/>
    <w:rsid w:val="00B90512"/>
    <w:rsid w:val="00B91199"/>
    <w:rsid w:val="00B917A3"/>
    <w:rsid w:val="00B94F5F"/>
    <w:rsid w:val="00BA6911"/>
    <w:rsid w:val="00BB0D06"/>
    <w:rsid w:val="00BC462F"/>
    <w:rsid w:val="00BC7861"/>
    <w:rsid w:val="00BE1BC2"/>
    <w:rsid w:val="00BF1D8A"/>
    <w:rsid w:val="00BF5727"/>
    <w:rsid w:val="00C0721C"/>
    <w:rsid w:val="00C312B1"/>
    <w:rsid w:val="00C36937"/>
    <w:rsid w:val="00C932ED"/>
    <w:rsid w:val="00C93C22"/>
    <w:rsid w:val="00CD6A6A"/>
    <w:rsid w:val="00CE37FB"/>
    <w:rsid w:val="00D031CD"/>
    <w:rsid w:val="00D12AF5"/>
    <w:rsid w:val="00D1662F"/>
    <w:rsid w:val="00D21255"/>
    <w:rsid w:val="00D231EC"/>
    <w:rsid w:val="00D23382"/>
    <w:rsid w:val="00D2665B"/>
    <w:rsid w:val="00D40F35"/>
    <w:rsid w:val="00D50575"/>
    <w:rsid w:val="00D5202A"/>
    <w:rsid w:val="00D56047"/>
    <w:rsid w:val="00D57F06"/>
    <w:rsid w:val="00D61D4E"/>
    <w:rsid w:val="00D8115F"/>
    <w:rsid w:val="00D96FA1"/>
    <w:rsid w:val="00DA05F6"/>
    <w:rsid w:val="00DA5707"/>
    <w:rsid w:val="00DB6E8A"/>
    <w:rsid w:val="00DC1C03"/>
    <w:rsid w:val="00DC2C49"/>
    <w:rsid w:val="00DC4409"/>
    <w:rsid w:val="00E100F6"/>
    <w:rsid w:val="00E16B0A"/>
    <w:rsid w:val="00E615AD"/>
    <w:rsid w:val="00E66C6B"/>
    <w:rsid w:val="00E746C4"/>
    <w:rsid w:val="00E80F2B"/>
    <w:rsid w:val="00E96FA9"/>
    <w:rsid w:val="00EB7892"/>
    <w:rsid w:val="00EC1366"/>
    <w:rsid w:val="00F07DEB"/>
    <w:rsid w:val="00F311E1"/>
    <w:rsid w:val="00F464EE"/>
    <w:rsid w:val="00F67A01"/>
    <w:rsid w:val="00F76870"/>
    <w:rsid w:val="00F76B61"/>
    <w:rsid w:val="00F842CB"/>
    <w:rsid w:val="00FB7830"/>
    <w:rsid w:val="00FC3F29"/>
    <w:rsid w:val="00FD5DE8"/>
    <w:rsid w:val="037B8577"/>
    <w:rsid w:val="0465E89E"/>
    <w:rsid w:val="07077321"/>
    <w:rsid w:val="07BCB885"/>
    <w:rsid w:val="08A7EB7E"/>
    <w:rsid w:val="0D09CC11"/>
    <w:rsid w:val="0D4F87CD"/>
    <w:rsid w:val="0F681F6E"/>
    <w:rsid w:val="15897B3A"/>
    <w:rsid w:val="16D6854C"/>
    <w:rsid w:val="18A40C05"/>
    <w:rsid w:val="1A3A14E7"/>
    <w:rsid w:val="1B6FF2C2"/>
    <w:rsid w:val="1BF0A89E"/>
    <w:rsid w:val="1F16ADB5"/>
    <w:rsid w:val="2082CE67"/>
    <w:rsid w:val="20A5B12A"/>
    <w:rsid w:val="20C917E4"/>
    <w:rsid w:val="2174344F"/>
    <w:rsid w:val="21EE7FE3"/>
    <w:rsid w:val="258B2A8B"/>
    <w:rsid w:val="25A04FD6"/>
    <w:rsid w:val="29E58E89"/>
    <w:rsid w:val="2F79DCE1"/>
    <w:rsid w:val="33EE4688"/>
    <w:rsid w:val="340FF8B9"/>
    <w:rsid w:val="34AD8909"/>
    <w:rsid w:val="35730DDD"/>
    <w:rsid w:val="366CF7A1"/>
    <w:rsid w:val="36709F80"/>
    <w:rsid w:val="37D65D2A"/>
    <w:rsid w:val="3BC3EB9F"/>
    <w:rsid w:val="3C0B0388"/>
    <w:rsid w:val="3C520B52"/>
    <w:rsid w:val="3E4F3458"/>
    <w:rsid w:val="42F9CEBD"/>
    <w:rsid w:val="43FA2AA9"/>
    <w:rsid w:val="445032EF"/>
    <w:rsid w:val="4462F305"/>
    <w:rsid w:val="449DD236"/>
    <w:rsid w:val="449FF1EB"/>
    <w:rsid w:val="461B31F1"/>
    <w:rsid w:val="47CA01DE"/>
    <w:rsid w:val="4A518A58"/>
    <w:rsid w:val="4AC131E1"/>
    <w:rsid w:val="4BC53565"/>
    <w:rsid w:val="4C70DD3C"/>
    <w:rsid w:val="4D5CCF6A"/>
    <w:rsid w:val="4D91DE00"/>
    <w:rsid w:val="4FAD9A0B"/>
    <w:rsid w:val="4FC39E37"/>
    <w:rsid w:val="512AC6E7"/>
    <w:rsid w:val="525A0638"/>
    <w:rsid w:val="53166F5E"/>
    <w:rsid w:val="5400DD4A"/>
    <w:rsid w:val="54B54A0C"/>
    <w:rsid w:val="54F38D18"/>
    <w:rsid w:val="561C7A76"/>
    <w:rsid w:val="5AB156F8"/>
    <w:rsid w:val="5B160590"/>
    <w:rsid w:val="5D092426"/>
    <w:rsid w:val="5ED90429"/>
    <w:rsid w:val="5EDDCFAF"/>
    <w:rsid w:val="5F11FACC"/>
    <w:rsid w:val="5FF8CEAB"/>
    <w:rsid w:val="6020705E"/>
    <w:rsid w:val="6266426B"/>
    <w:rsid w:val="63DC0D8D"/>
    <w:rsid w:val="65401748"/>
    <w:rsid w:val="65EFAC05"/>
    <w:rsid w:val="6A437B5B"/>
    <w:rsid w:val="6B147A91"/>
    <w:rsid w:val="704D426C"/>
    <w:rsid w:val="7187D143"/>
    <w:rsid w:val="72C26968"/>
    <w:rsid w:val="72E2AB14"/>
    <w:rsid w:val="73434120"/>
    <w:rsid w:val="7355A383"/>
    <w:rsid w:val="743C4064"/>
    <w:rsid w:val="77249211"/>
    <w:rsid w:val="77603589"/>
    <w:rsid w:val="7AE63E19"/>
    <w:rsid w:val="7CAF681B"/>
    <w:rsid w:val="7CE6D902"/>
    <w:rsid w:val="7EC49761"/>
    <w:rsid w:val="7EE0B8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635B234"/>
  <w15:docId w15:val="{386618CE-A1BD-48DC-8356-328A439B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469"/>
  </w:style>
  <w:style w:type="paragraph" w:styleId="Heading1">
    <w:name w:val="heading 1"/>
    <w:basedOn w:val="Normal"/>
    <w:next w:val="Normal"/>
    <w:link w:val="Heading1Char"/>
    <w:uiPriority w:val="9"/>
    <w:qFormat/>
    <w:rsid w:val="00713469"/>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713469"/>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713469"/>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713469"/>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713469"/>
    <w:pPr>
      <w:spacing w:before="200" w:after="0"/>
      <w:jc w:val="left"/>
      <w:outlineLvl w:val="4"/>
    </w:pPr>
    <w:rPr>
      <w:smallCaps/>
      <w:color w:val="BF4E14" w:themeColor="accent2" w:themeShade="BF"/>
      <w:spacing w:val="10"/>
      <w:sz w:val="22"/>
      <w:szCs w:val="26"/>
    </w:rPr>
  </w:style>
  <w:style w:type="paragraph" w:styleId="Heading6">
    <w:name w:val="heading 6"/>
    <w:basedOn w:val="Normal"/>
    <w:next w:val="Normal"/>
    <w:link w:val="Heading6Char"/>
    <w:uiPriority w:val="9"/>
    <w:semiHidden/>
    <w:unhideWhenUsed/>
    <w:qFormat/>
    <w:rsid w:val="00713469"/>
    <w:pPr>
      <w:spacing w:after="0"/>
      <w:jc w:val="left"/>
      <w:outlineLvl w:val="5"/>
    </w:pPr>
    <w:rPr>
      <w:smallCaps/>
      <w:color w:val="E97132" w:themeColor="accent2"/>
      <w:spacing w:val="5"/>
      <w:sz w:val="22"/>
    </w:rPr>
  </w:style>
  <w:style w:type="paragraph" w:styleId="Heading7">
    <w:name w:val="heading 7"/>
    <w:basedOn w:val="Normal"/>
    <w:next w:val="Normal"/>
    <w:link w:val="Heading7Char"/>
    <w:uiPriority w:val="9"/>
    <w:semiHidden/>
    <w:unhideWhenUsed/>
    <w:qFormat/>
    <w:rsid w:val="00713469"/>
    <w:pPr>
      <w:spacing w:after="0"/>
      <w:jc w:val="left"/>
      <w:outlineLvl w:val="6"/>
    </w:pPr>
    <w:rPr>
      <w:b/>
      <w:smallCaps/>
      <w:color w:val="E97132" w:themeColor="accent2"/>
      <w:spacing w:val="10"/>
    </w:rPr>
  </w:style>
  <w:style w:type="paragraph" w:styleId="Heading8">
    <w:name w:val="heading 8"/>
    <w:basedOn w:val="Normal"/>
    <w:next w:val="Normal"/>
    <w:link w:val="Heading8Char"/>
    <w:uiPriority w:val="9"/>
    <w:semiHidden/>
    <w:unhideWhenUsed/>
    <w:qFormat/>
    <w:rsid w:val="00713469"/>
    <w:pPr>
      <w:spacing w:after="0"/>
      <w:jc w:val="left"/>
      <w:outlineLvl w:val="7"/>
    </w:pPr>
    <w:rPr>
      <w:b/>
      <w:i/>
      <w:smallCaps/>
      <w:color w:val="BF4E14" w:themeColor="accent2" w:themeShade="BF"/>
    </w:rPr>
  </w:style>
  <w:style w:type="paragraph" w:styleId="Heading9">
    <w:name w:val="heading 9"/>
    <w:basedOn w:val="Normal"/>
    <w:next w:val="Normal"/>
    <w:link w:val="Heading9Char"/>
    <w:uiPriority w:val="9"/>
    <w:semiHidden/>
    <w:unhideWhenUsed/>
    <w:qFormat/>
    <w:rsid w:val="00713469"/>
    <w:pPr>
      <w:spacing w:after="0"/>
      <w:jc w:val="left"/>
      <w:outlineLvl w:val="8"/>
    </w:pPr>
    <w:rPr>
      <w:b/>
      <w:i/>
      <w:smallCaps/>
      <w:color w:val="7F340D"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13469"/>
    <w:rPr>
      <w:smallCaps/>
      <w:color w:val="BF4E14" w:themeColor="accent2" w:themeShade="BF"/>
      <w:spacing w:val="10"/>
      <w:sz w:val="22"/>
      <w:szCs w:val="26"/>
    </w:rPr>
  </w:style>
  <w:style w:type="paragraph" w:styleId="BodyTextIndent">
    <w:name w:val="Body Text Indent"/>
    <w:basedOn w:val="Normal"/>
    <w:link w:val="BodyTextIndentChar"/>
    <w:rsid w:val="003E6EC5"/>
    <w:pPr>
      <w:ind w:left="1980" w:hanging="900"/>
    </w:pPr>
  </w:style>
  <w:style w:type="character" w:customStyle="1" w:styleId="BodyTextIndentChar">
    <w:name w:val="Body Text Indent Char"/>
    <w:basedOn w:val="DefaultParagraphFont"/>
    <w:link w:val="BodyTextIndent"/>
    <w:rsid w:val="003E6EC5"/>
    <w:rPr>
      <w:rFonts w:ascii="Times New Roman" w:eastAsia="Times" w:hAnsi="Times New Roman" w:cs="Times New Roman"/>
      <w:sz w:val="24"/>
      <w:szCs w:val="20"/>
    </w:rPr>
  </w:style>
  <w:style w:type="paragraph" w:styleId="BodyTextIndent2">
    <w:name w:val="Body Text Indent 2"/>
    <w:basedOn w:val="Normal"/>
    <w:link w:val="BodyTextIndent2Char"/>
    <w:rsid w:val="003E6EC5"/>
    <w:pPr>
      <w:ind w:left="1080"/>
    </w:pPr>
  </w:style>
  <w:style w:type="character" w:customStyle="1" w:styleId="BodyTextIndent2Char">
    <w:name w:val="Body Text Indent 2 Char"/>
    <w:basedOn w:val="DefaultParagraphFont"/>
    <w:link w:val="BodyTextIndent2"/>
    <w:rsid w:val="003E6EC5"/>
    <w:rPr>
      <w:rFonts w:ascii="Times New Roman" w:eastAsia="Times" w:hAnsi="Times New Roman" w:cs="Times New Roman"/>
      <w:sz w:val="24"/>
      <w:szCs w:val="20"/>
    </w:rPr>
  </w:style>
  <w:style w:type="paragraph" w:styleId="ListParagraph">
    <w:name w:val="List Paragraph"/>
    <w:basedOn w:val="Normal"/>
    <w:uiPriority w:val="34"/>
    <w:qFormat/>
    <w:rsid w:val="00713469"/>
    <w:pPr>
      <w:ind w:left="720"/>
      <w:contextualSpacing/>
    </w:pPr>
  </w:style>
  <w:style w:type="paragraph" w:styleId="BalloonText">
    <w:name w:val="Balloon Text"/>
    <w:basedOn w:val="Normal"/>
    <w:link w:val="BalloonTextChar"/>
    <w:uiPriority w:val="99"/>
    <w:semiHidden/>
    <w:unhideWhenUsed/>
    <w:rsid w:val="00072919"/>
    <w:rPr>
      <w:rFonts w:ascii="Tahoma" w:hAnsi="Tahoma" w:cs="Tahoma"/>
      <w:sz w:val="16"/>
      <w:szCs w:val="16"/>
    </w:rPr>
  </w:style>
  <w:style w:type="character" w:customStyle="1" w:styleId="BalloonTextChar">
    <w:name w:val="Balloon Text Char"/>
    <w:basedOn w:val="DefaultParagraphFont"/>
    <w:link w:val="BalloonText"/>
    <w:uiPriority w:val="99"/>
    <w:semiHidden/>
    <w:rsid w:val="00072919"/>
    <w:rPr>
      <w:rFonts w:ascii="Tahoma" w:eastAsia="Times" w:hAnsi="Tahoma" w:cs="Tahoma"/>
      <w:sz w:val="16"/>
      <w:szCs w:val="16"/>
    </w:rPr>
  </w:style>
  <w:style w:type="paragraph" w:styleId="Header">
    <w:name w:val="header"/>
    <w:basedOn w:val="Normal"/>
    <w:link w:val="HeaderChar"/>
    <w:uiPriority w:val="99"/>
    <w:unhideWhenUsed/>
    <w:rsid w:val="00F07DEB"/>
    <w:pPr>
      <w:tabs>
        <w:tab w:val="center" w:pos="4680"/>
        <w:tab w:val="right" w:pos="9360"/>
      </w:tabs>
    </w:pPr>
  </w:style>
  <w:style w:type="character" w:customStyle="1" w:styleId="HeaderChar">
    <w:name w:val="Header Char"/>
    <w:basedOn w:val="DefaultParagraphFont"/>
    <w:link w:val="Header"/>
    <w:uiPriority w:val="99"/>
    <w:rsid w:val="00F07DEB"/>
    <w:rPr>
      <w:rFonts w:ascii="Times New Roman" w:eastAsia="Times" w:hAnsi="Times New Roman" w:cs="Times New Roman"/>
      <w:sz w:val="24"/>
      <w:szCs w:val="20"/>
    </w:rPr>
  </w:style>
  <w:style w:type="paragraph" w:styleId="Footer">
    <w:name w:val="footer"/>
    <w:basedOn w:val="Normal"/>
    <w:link w:val="FooterChar"/>
    <w:uiPriority w:val="99"/>
    <w:unhideWhenUsed/>
    <w:rsid w:val="002409F0"/>
    <w:pPr>
      <w:tabs>
        <w:tab w:val="center" w:pos="4680"/>
        <w:tab w:val="right" w:pos="9360"/>
      </w:tabs>
    </w:pPr>
    <w:rPr>
      <w:sz w:val="16"/>
    </w:rPr>
  </w:style>
  <w:style w:type="character" w:customStyle="1" w:styleId="FooterChar">
    <w:name w:val="Footer Char"/>
    <w:basedOn w:val="DefaultParagraphFont"/>
    <w:link w:val="Footer"/>
    <w:uiPriority w:val="99"/>
    <w:rsid w:val="002409F0"/>
    <w:rPr>
      <w:sz w:val="16"/>
    </w:rPr>
  </w:style>
  <w:style w:type="character" w:styleId="CommentReference">
    <w:name w:val="annotation reference"/>
    <w:basedOn w:val="DefaultParagraphFont"/>
    <w:uiPriority w:val="99"/>
    <w:semiHidden/>
    <w:unhideWhenUsed/>
    <w:rsid w:val="00D56047"/>
    <w:rPr>
      <w:sz w:val="16"/>
      <w:szCs w:val="16"/>
    </w:rPr>
  </w:style>
  <w:style w:type="paragraph" w:styleId="CommentText">
    <w:name w:val="annotation text"/>
    <w:basedOn w:val="Normal"/>
    <w:link w:val="CommentTextChar"/>
    <w:uiPriority w:val="99"/>
    <w:semiHidden/>
    <w:unhideWhenUsed/>
    <w:rsid w:val="00D56047"/>
  </w:style>
  <w:style w:type="character" w:customStyle="1" w:styleId="CommentTextChar">
    <w:name w:val="Comment Text Char"/>
    <w:basedOn w:val="DefaultParagraphFont"/>
    <w:link w:val="CommentText"/>
    <w:uiPriority w:val="99"/>
    <w:semiHidden/>
    <w:rsid w:val="00D56047"/>
    <w:rPr>
      <w:rFonts w:ascii="Times New Roman" w:eastAsia="Time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6047"/>
    <w:rPr>
      <w:b/>
      <w:bCs/>
    </w:rPr>
  </w:style>
  <w:style w:type="character" w:customStyle="1" w:styleId="CommentSubjectChar">
    <w:name w:val="Comment Subject Char"/>
    <w:basedOn w:val="CommentTextChar"/>
    <w:link w:val="CommentSubject"/>
    <w:uiPriority w:val="99"/>
    <w:semiHidden/>
    <w:rsid w:val="00D56047"/>
    <w:rPr>
      <w:rFonts w:ascii="Times New Roman" w:eastAsia="Times" w:hAnsi="Times New Roman" w:cs="Times New Roman"/>
      <w:b/>
      <w:bCs/>
      <w:sz w:val="20"/>
      <w:szCs w:val="20"/>
    </w:rPr>
  </w:style>
  <w:style w:type="character" w:customStyle="1" w:styleId="Heading1Char">
    <w:name w:val="Heading 1 Char"/>
    <w:basedOn w:val="DefaultParagraphFont"/>
    <w:link w:val="Heading1"/>
    <w:uiPriority w:val="9"/>
    <w:rsid w:val="00713469"/>
    <w:rPr>
      <w:smallCaps/>
      <w:spacing w:val="5"/>
      <w:sz w:val="32"/>
      <w:szCs w:val="32"/>
    </w:rPr>
  </w:style>
  <w:style w:type="character" w:customStyle="1" w:styleId="Heading2Char">
    <w:name w:val="Heading 2 Char"/>
    <w:basedOn w:val="DefaultParagraphFont"/>
    <w:link w:val="Heading2"/>
    <w:uiPriority w:val="9"/>
    <w:rsid w:val="00713469"/>
    <w:rPr>
      <w:smallCaps/>
      <w:spacing w:val="5"/>
      <w:sz w:val="28"/>
      <w:szCs w:val="28"/>
    </w:rPr>
  </w:style>
  <w:style w:type="character" w:customStyle="1" w:styleId="Heading3Char">
    <w:name w:val="Heading 3 Char"/>
    <w:basedOn w:val="DefaultParagraphFont"/>
    <w:link w:val="Heading3"/>
    <w:uiPriority w:val="9"/>
    <w:semiHidden/>
    <w:rsid w:val="00713469"/>
    <w:rPr>
      <w:smallCaps/>
      <w:spacing w:val="5"/>
      <w:sz w:val="24"/>
      <w:szCs w:val="24"/>
    </w:rPr>
  </w:style>
  <w:style w:type="character" w:customStyle="1" w:styleId="Heading4Char">
    <w:name w:val="Heading 4 Char"/>
    <w:basedOn w:val="DefaultParagraphFont"/>
    <w:link w:val="Heading4"/>
    <w:uiPriority w:val="9"/>
    <w:semiHidden/>
    <w:rsid w:val="00713469"/>
    <w:rPr>
      <w:smallCaps/>
      <w:spacing w:val="10"/>
      <w:sz w:val="22"/>
      <w:szCs w:val="22"/>
    </w:rPr>
  </w:style>
  <w:style w:type="character" w:customStyle="1" w:styleId="Heading6Char">
    <w:name w:val="Heading 6 Char"/>
    <w:basedOn w:val="DefaultParagraphFont"/>
    <w:link w:val="Heading6"/>
    <w:uiPriority w:val="9"/>
    <w:semiHidden/>
    <w:rsid w:val="00713469"/>
    <w:rPr>
      <w:smallCaps/>
      <w:color w:val="E97132" w:themeColor="accent2"/>
      <w:spacing w:val="5"/>
      <w:sz w:val="22"/>
    </w:rPr>
  </w:style>
  <w:style w:type="character" w:customStyle="1" w:styleId="Heading7Char">
    <w:name w:val="Heading 7 Char"/>
    <w:basedOn w:val="DefaultParagraphFont"/>
    <w:link w:val="Heading7"/>
    <w:uiPriority w:val="9"/>
    <w:semiHidden/>
    <w:rsid w:val="00713469"/>
    <w:rPr>
      <w:b/>
      <w:smallCaps/>
      <w:color w:val="E97132" w:themeColor="accent2"/>
      <w:spacing w:val="10"/>
    </w:rPr>
  </w:style>
  <w:style w:type="character" w:customStyle="1" w:styleId="Heading8Char">
    <w:name w:val="Heading 8 Char"/>
    <w:basedOn w:val="DefaultParagraphFont"/>
    <w:link w:val="Heading8"/>
    <w:uiPriority w:val="9"/>
    <w:semiHidden/>
    <w:rsid w:val="00713469"/>
    <w:rPr>
      <w:b/>
      <w:i/>
      <w:smallCaps/>
      <w:color w:val="BF4E14" w:themeColor="accent2" w:themeShade="BF"/>
    </w:rPr>
  </w:style>
  <w:style w:type="character" w:customStyle="1" w:styleId="Heading9Char">
    <w:name w:val="Heading 9 Char"/>
    <w:basedOn w:val="DefaultParagraphFont"/>
    <w:link w:val="Heading9"/>
    <w:uiPriority w:val="9"/>
    <w:semiHidden/>
    <w:rsid w:val="00713469"/>
    <w:rPr>
      <w:b/>
      <w:i/>
      <w:smallCaps/>
      <w:color w:val="7F340D" w:themeColor="accent2" w:themeShade="7F"/>
    </w:rPr>
  </w:style>
  <w:style w:type="paragraph" w:styleId="Caption">
    <w:name w:val="caption"/>
    <w:basedOn w:val="Normal"/>
    <w:next w:val="Normal"/>
    <w:uiPriority w:val="35"/>
    <w:semiHidden/>
    <w:unhideWhenUsed/>
    <w:qFormat/>
    <w:rsid w:val="00713469"/>
    <w:rPr>
      <w:b/>
      <w:bCs/>
      <w:caps/>
      <w:sz w:val="16"/>
      <w:szCs w:val="18"/>
    </w:rPr>
  </w:style>
  <w:style w:type="paragraph" w:styleId="Title">
    <w:name w:val="Title"/>
    <w:basedOn w:val="Normal"/>
    <w:next w:val="Normal"/>
    <w:link w:val="TitleChar"/>
    <w:uiPriority w:val="10"/>
    <w:qFormat/>
    <w:rsid w:val="00713469"/>
    <w:pPr>
      <w:pBdr>
        <w:top w:val="single" w:sz="12" w:space="1" w:color="E97132"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713469"/>
    <w:rPr>
      <w:smallCaps/>
      <w:sz w:val="48"/>
      <w:szCs w:val="48"/>
    </w:rPr>
  </w:style>
  <w:style w:type="paragraph" w:styleId="Subtitle">
    <w:name w:val="Subtitle"/>
    <w:basedOn w:val="Normal"/>
    <w:next w:val="Normal"/>
    <w:link w:val="SubtitleChar"/>
    <w:uiPriority w:val="11"/>
    <w:qFormat/>
    <w:rsid w:val="00713469"/>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713469"/>
    <w:rPr>
      <w:rFonts w:asciiTheme="majorHAnsi" w:eastAsiaTheme="majorEastAsia" w:hAnsiTheme="majorHAnsi" w:cstheme="majorBidi"/>
      <w:szCs w:val="22"/>
    </w:rPr>
  </w:style>
  <w:style w:type="character" w:styleId="Strong">
    <w:name w:val="Strong"/>
    <w:uiPriority w:val="22"/>
    <w:qFormat/>
    <w:rsid w:val="00713469"/>
    <w:rPr>
      <w:b/>
      <w:color w:val="E97132" w:themeColor="accent2"/>
    </w:rPr>
  </w:style>
  <w:style w:type="character" w:styleId="Emphasis">
    <w:name w:val="Emphasis"/>
    <w:uiPriority w:val="20"/>
    <w:qFormat/>
    <w:rsid w:val="00713469"/>
    <w:rPr>
      <w:b/>
      <w:i/>
      <w:spacing w:val="10"/>
    </w:rPr>
  </w:style>
  <w:style w:type="paragraph" w:styleId="NoSpacing">
    <w:name w:val="No Spacing"/>
    <w:basedOn w:val="Normal"/>
    <w:link w:val="NoSpacingChar"/>
    <w:uiPriority w:val="1"/>
    <w:qFormat/>
    <w:rsid w:val="00713469"/>
    <w:pPr>
      <w:spacing w:after="0" w:line="240" w:lineRule="auto"/>
    </w:pPr>
  </w:style>
  <w:style w:type="paragraph" w:styleId="Quote">
    <w:name w:val="Quote"/>
    <w:basedOn w:val="Normal"/>
    <w:next w:val="Normal"/>
    <w:link w:val="QuoteChar"/>
    <w:uiPriority w:val="29"/>
    <w:qFormat/>
    <w:rsid w:val="00713469"/>
    <w:rPr>
      <w:i/>
    </w:rPr>
  </w:style>
  <w:style w:type="character" w:customStyle="1" w:styleId="QuoteChar">
    <w:name w:val="Quote Char"/>
    <w:basedOn w:val="DefaultParagraphFont"/>
    <w:link w:val="Quote"/>
    <w:uiPriority w:val="29"/>
    <w:rsid w:val="00713469"/>
    <w:rPr>
      <w:i/>
    </w:rPr>
  </w:style>
  <w:style w:type="paragraph" w:styleId="IntenseQuote">
    <w:name w:val="Intense Quote"/>
    <w:basedOn w:val="Normal"/>
    <w:next w:val="Normal"/>
    <w:link w:val="IntenseQuoteChar"/>
    <w:uiPriority w:val="30"/>
    <w:qFormat/>
    <w:rsid w:val="00713469"/>
    <w:pPr>
      <w:pBdr>
        <w:top w:val="single" w:sz="8" w:space="10" w:color="BF4E14" w:themeColor="accent2" w:themeShade="BF"/>
        <w:left w:val="single" w:sz="8" w:space="10" w:color="BF4E14" w:themeColor="accent2" w:themeShade="BF"/>
        <w:bottom w:val="single" w:sz="8" w:space="10" w:color="BF4E14" w:themeColor="accent2" w:themeShade="BF"/>
        <w:right w:val="single" w:sz="8" w:space="10" w:color="BF4E14" w:themeColor="accent2" w:themeShade="BF"/>
      </w:pBdr>
      <w:shd w:val="clear" w:color="auto" w:fill="E97132"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713469"/>
    <w:rPr>
      <w:b/>
      <w:i/>
      <w:color w:val="FFFFFF" w:themeColor="background1"/>
      <w:shd w:val="clear" w:color="auto" w:fill="E97132" w:themeFill="accent2"/>
    </w:rPr>
  </w:style>
  <w:style w:type="character" w:styleId="SubtleEmphasis">
    <w:name w:val="Subtle Emphasis"/>
    <w:uiPriority w:val="19"/>
    <w:qFormat/>
    <w:rsid w:val="00713469"/>
    <w:rPr>
      <w:i/>
    </w:rPr>
  </w:style>
  <w:style w:type="character" w:styleId="IntenseEmphasis">
    <w:name w:val="Intense Emphasis"/>
    <w:uiPriority w:val="21"/>
    <w:qFormat/>
    <w:rsid w:val="00713469"/>
    <w:rPr>
      <w:b/>
      <w:i/>
      <w:color w:val="E97132" w:themeColor="accent2"/>
      <w:spacing w:val="10"/>
    </w:rPr>
  </w:style>
  <w:style w:type="character" w:styleId="SubtleReference">
    <w:name w:val="Subtle Reference"/>
    <w:uiPriority w:val="31"/>
    <w:qFormat/>
    <w:rsid w:val="00713469"/>
    <w:rPr>
      <w:b/>
    </w:rPr>
  </w:style>
  <w:style w:type="character" w:styleId="IntenseReference">
    <w:name w:val="Intense Reference"/>
    <w:uiPriority w:val="32"/>
    <w:qFormat/>
    <w:rsid w:val="00713469"/>
    <w:rPr>
      <w:b/>
      <w:bCs/>
      <w:smallCaps/>
      <w:spacing w:val="5"/>
      <w:sz w:val="22"/>
      <w:szCs w:val="22"/>
      <w:u w:val="single"/>
    </w:rPr>
  </w:style>
  <w:style w:type="character" w:styleId="BookTitle">
    <w:name w:val="Book Title"/>
    <w:uiPriority w:val="33"/>
    <w:qFormat/>
    <w:rsid w:val="0071346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713469"/>
    <w:pPr>
      <w:outlineLvl w:val="9"/>
    </w:pPr>
  </w:style>
  <w:style w:type="table" w:styleId="TableGrid">
    <w:name w:val="Table Grid"/>
    <w:basedOn w:val="TableNormal"/>
    <w:uiPriority w:val="39"/>
    <w:rsid w:val="006A5AC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1D8A"/>
    <w:rPr>
      <w:color w:val="467886" w:themeColor="hyperlink"/>
      <w:u w:val="single"/>
    </w:rPr>
  </w:style>
  <w:style w:type="character" w:styleId="UnresolvedMention">
    <w:name w:val="Unresolved Mention"/>
    <w:basedOn w:val="DefaultParagraphFont"/>
    <w:uiPriority w:val="99"/>
    <w:semiHidden/>
    <w:unhideWhenUsed/>
    <w:rsid w:val="00BF1D8A"/>
    <w:rPr>
      <w:color w:val="605E5C"/>
      <w:shd w:val="clear" w:color="auto" w:fill="E1DFDD"/>
    </w:rPr>
  </w:style>
  <w:style w:type="character" w:customStyle="1" w:styleId="NoSpacingChar">
    <w:name w:val="No Spacing Char"/>
    <w:basedOn w:val="DefaultParagraphFont"/>
    <w:link w:val="NoSpacing"/>
    <w:uiPriority w:val="1"/>
    <w:rsid w:val="00713469"/>
  </w:style>
  <w:style w:type="paragraph" w:customStyle="1" w:styleId="isselectedend">
    <w:name w:val="isselectedend"/>
    <w:basedOn w:val="Normal"/>
    <w:rsid w:val="00273148"/>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7314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36462"/>
  </w:style>
  <w:style w:type="paragraph" w:customStyle="1" w:styleId="paragraph">
    <w:name w:val="paragraph"/>
    <w:basedOn w:val="Normal"/>
    <w:rsid w:val="00262D59"/>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262D59"/>
  </w:style>
  <w:style w:type="character" w:customStyle="1" w:styleId="eop">
    <w:name w:val="eop"/>
    <w:basedOn w:val="DefaultParagraphFont"/>
    <w:rsid w:val="00262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fo@rinogi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183c50-0ce9-48c1-9b3f-b411299f02df" xsi:nil="true"/>
    <lcf76f155ced4ddcb4097134ff3c332f xmlns="9f74a32a-9cdf-465b-a53e-64fdbf1a7f0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91B1D97FB8104BAE5523AA678A7271" ma:contentTypeVersion="11" ma:contentTypeDescription="Create a new document." ma:contentTypeScope="" ma:versionID="77840a26bbb3369171fc5262f6f0b6da">
  <xsd:schema xmlns:xsd="http://www.w3.org/2001/XMLSchema" xmlns:xs="http://www.w3.org/2001/XMLSchema" xmlns:p="http://schemas.microsoft.com/office/2006/metadata/properties" xmlns:ns2="9f74a32a-9cdf-465b-a53e-64fdbf1a7f0d" xmlns:ns3="05183c50-0ce9-48c1-9b3f-b411299f02df" targetNamespace="http://schemas.microsoft.com/office/2006/metadata/properties" ma:root="true" ma:fieldsID="2ba766c63cf84b8bf1d5985ae6ee70d0" ns2:_="" ns3:_="">
    <xsd:import namespace="9f74a32a-9cdf-465b-a53e-64fdbf1a7f0d"/>
    <xsd:import namespace="05183c50-0ce9-48c1-9b3f-b411299f02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4a32a-9cdf-465b-a53e-64fdbf1a7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80ecc56-729b-4d96-96ef-c0a010faefb6"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183c50-0ce9-48c1-9b3f-b411299f02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d8af35c-abd0-4732-9b08-a0f8766d80eb}" ma:internalName="TaxCatchAll" ma:showField="CatchAllData" ma:web="05183c50-0ce9-48c1-9b3f-b411299f0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1B06D-10DC-4018-B209-3A6BD7795A99}">
  <ds:schemaRefs>
    <ds:schemaRef ds:uri="http://schemas.microsoft.com/office/2006/metadata/properties"/>
    <ds:schemaRef ds:uri="http://schemas.microsoft.com/office/infopath/2007/PartnerControls"/>
    <ds:schemaRef ds:uri="05183c50-0ce9-48c1-9b3f-b411299f02df"/>
    <ds:schemaRef ds:uri="9f74a32a-9cdf-465b-a53e-64fdbf1a7f0d"/>
  </ds:schemaRefs>
</ds:datastoreItem>
</file>

<file path=customXml/itemProps2.xml><?xml version="1.0" encoding="utf-8"?>
<ds:datastoreItem xmlns:ds="http://schemas.openxmlformats.org/officeDocument/2006/customXml" ds:itemID="{6FEE98FE-6FF2-4165-9A13-E90B3D672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4a32a-9cdf-465b-a53e-64fdbf1a7f0d"/>
    <ds:schemaRef ds:uri="05183c50-0ce9-48c1-9b3f-b411299f0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237F5-A940-44F4-9C52-30CCD1631E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2272</Words>
  <Characters>12933</Characters>
  <Application>Microsoft Office Word</Application>
  <DocSecurity>0</DocSecurity>
  <Lines>187</Lines>
  <Paragraphs>102</Paragraphs>
  <ScaleCrop>false</ScaleCrop>
  <Company>City and County of Denver</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Karner</dc:creator>
  <cp:keywords/>
  <cp:lastModifiedBy>John Karner</cp:lastModifiedBy>
  <cp:revision>6</cp:revision>
  <dcterms:created xsi:type="dcterms:W3CDTF">2026-07-24T20:09:00Z</dcterms:created>
  <dcterms:modified xsi:type="dcterms:W3CDTF">2026-07-24T20:31:00Z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0x010100AE91B1D97FB8104BAE5523AA678A7271</vt:lpwstr>
  </property>
  <property fmtid="{D5CDD505-2E9C-101B-9397-08002B2CF9AE}" pid="3" name="MediaServiceImageTags">
    <vt:lpwstr/>
  </property>
</Properties>
</file>